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Photographer</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p>
      <w:pPr>
        <w:pStyle w:val="FirstParagraph"/>
      </w:pPr>
      <w:r>
        <w:t xml:space="preserve">```html</w:t>
      </w:r>
    </w:p>
    <w:bookmarkStart w:id="33" w:name="Xf91488fe1334fcc9e0a202a133f6810531ae0cf"/>
    <w:p>
      <w:pPr>
        <w:pStyle w:val="Heading1"/>
      </w:pPr>
      <w:r>
        <w:t xml:space="preserve">Project Report: Comprehensive Analysis of Professional Photographer Services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t xml:space="preserve"> </w:t>
      </w:r>
      <w:r>
        <w:br/>
      </w:r>
      <w:r>
        <w:rPr>
          <w:bCs/>
          <w:b/>
        </w:rPr>
        <w:t xml:space="preserve">From:</w:t>
      </w:r>
      <w:r>
        <w:rPr>
          <w:bCs/>
          <w:b/>
        </w:rPr>
        <w:t xml:space="preserve"> </w:t>
      </w:r>
      <w:r>
        <w:rPr>
          <w:bCs/>
          <w:b/>
        </w:rPr>
        <w:t xml:space="preserve">Project Management Office</w:t>
      </w:r>
      <w:r>
        <w:br/>
      </w:r>
      <w:r>
        <w:rPr>
          <w:bCs/>
          <w:b/>
          <w:bCs/>
          <w:b/>
        </w:rPr>
        <w:t xml:space="preserve">Subject :Market Feasibility and Operational Strategy for a New</w:t>
      </w:r>
      <w:r>
        <w:rPr>
          <w:bCs/>
          <w:b/>
          <w:bCs/>
          <w:b/>
        </w:rPr>
        <w:t xml:space="preserve"> </w:t>
      </w:r>
      <w:r>
        <w:rPr>
          <w:iCs/>
          <w:i/>
          <w:bCs/>
          <w:b/>
          <w:bCs/>
          <w:b/>
        </w:rPr>
        <w:t xml:space="preserve">Photographer</w:t>
      </w:r>
      <w:r>
        <w:rPr>
          <w:bCs/>
          <w:b/>
          <w:bCs/>
          <w:b/>
        </w:rPr>
        <w:t xml:space="preserve"> </w:t>
      </w:r>
      <w:r>
        <w:rPr>
          <w:bCs/>
          <w:b/>
          <w:bCs/>
          <w:b/>
        </w:rPr>
        <w:t xml:space="preserve">Venture in the United States San Francisco Metropolitan Area.</w:t>
      </w:r>
      <w:r>
        <w:rPr>
          <w:bCs/>
          <w:b/>
        </w:rPr>
        <w:t xml:space="preserve"> </w:t>
      </w:r>
    </w:p>
    <w:bookmarkStart w:id="20" w:name="executive-summary"/>
    <w:p>
      <w:pPr>
        <w:pStyle w:val="Heading2"/>
      </w:pPr>
      <w:r>
        <w:t xml:space="preserve">1. Executive Summary</w:t>
      </w:r>
    </w:p>
    <w:p>
      <w:pPr>
        <w:pStyle w:val="FirstParagraph"/>
      </w:pPr>
      <w:r>
        <w:t xml:space="preserve">This Project Report outlines the strategic framework, market analysis, and operational requirements for establishing a professional photography business in the heart of one of America's most dynamic cities:</w:t>
      </w:r>
      <w:r>
        <w:t xml:space="preserve"> </w:t>
      </w:r>
      <w:r>
        <w:rPr>
          <w:bCs/>
          <w:b/>
        </w:rPr>
        <w:t xml:space="preserve">United States San Francisco</w:t>
      </w:r>
      <w:r>
        <w:t xml:space="preserve"> </w:t>
      </w:r>
      <w:r>
        <w:t xml:space="preserve">. As a global hub for technology, culture, and tourism,</w:t>
      </w:r>
      <w:r>
        <w:rPr>
          <w:iCs/>
          <w:i/>
        </w:rPr>
        <w:t xml:space="preserve">United States San Francisco</w:t>
      </w:r>
      <w:r>
        <w:t xml:space="preserve"> </w:t>
      </w:r>
      <w:r>
        <w:t xml:space="preserve">offers unparalleled opportunities for high-end visual content creation. The primary objective of this project is to deploy a specialized team of freelance and staff</w:t>
      </w:r>
      <w:r>
        <w:t xml:space="preserve"> </w:t>
      </w:r>
      <w:r>
        <w:t xml:space="preserve">Photographer</w:t>
      </w:r>
      <w:r>
        <w:t xml:space="preserve">s who cater to diverse sectors including corporate branding, real estate marketing, lifestyle portraiture, and event documentation.</w:t>
      </w:r>
    </w:p>
    <w:p>
      <w:pPr>
        <w:pStyle w:val="BodyText"/>
      </w:pPr>
      <w:r>
        <w:t xml:space="preserve">The report details the unique challenges posed by the local regulatory environment in</w:t>
      </w:r>
      <w:r>
        <w:t xml:space="preserve"> </w:t>
      </w:r>
      <w:r>
        <w:rPr>
          <w:iCs/>
          <w:i/>
        </w:rPr>
        <w:t xml:space="preserve">United States San Francisco</w:t>
      </w:r>
      <w:r>
        <w:t xml:space="preserve"> </w:t>
      </w:r>
      <w:r>
        <w:t xml:space="preserve">, analyzes the competitive landscape for professional</w:t>
      </w:r>
      <w:r>
        <w:t xml:space="preserve"> </w:t>
      </w:r>
      <w:r>
        <w:t xml:space="preserve">Photographer</w:t>
      </w:r>
      <w:r>
        <w:t xml:space="preserve">s within this specific geographic zone, and proposes a robust marketing strategy to capture market share. By leveraging the distinct aesthetic appeal of</w:t>
      </w:r>
      <w:r>
        <w:t xml:space="preserve"> </w:t>
      </w:r>
      <w:r>
        <w:rPr>
          <w:iCs/>
          <w:i/>
        </w:rPr>
        <w:t xml:space="preserve">United States San Francisco</w:t>
      </w:r>
      <w:r>
        <w:t xml:space="preserve"> </w:t>
      </w:r>
      <w:r>
        <w:t xml:space="preserve">and aligning with local business needs, this venture aims to achieve profitability within the first 18 months.</w:t>
      </w:r>
    </w:p>
    <w:bookmarkEnd w:id="20"/>
    <w:bookmarkStart w:id="22" w:name="X2ec9187284b2390c95864aacc11ed5e34385a43"/>
    <w:p>
      <w:pPr>
        <w:pStyle w:val="Heading2"/>
      </w:pPr>
      <w:r>
        <w:t xml:space="preserve">2. Market Analysis: The United States San Francisco Context</w:t>
      </w:r>
    </w:p>
    <w:p>
      <w:pPr>
        <w:pStyle w:val="FirstParagraph"/>
      </w:pPr>
      <w:r>
        <w:rPr>
          <w:bCs/>
          <w:b/>
        </w:rPr>
        <w:t xml:space="preserve">United States San Francisco</w:t>
      </w:r>
      <w:r>
        <w:t xml:space="preserve"> </w:t>
      </w:r>
      <w:r>
        <w:t xml:space="preserve">presents a unique micro-economy for creative services. The city is characterized by a high concentration of startups, venture capital firms, and established tech giants such as Salesforce and Uber. This demographic drives a sustained demand for corporate photography services, including executive headshots, office culture documentation, and product photography.</w:t>
      </w:r>
    </w:p>
    <w:bookmarkStart w:id="21" w:name="sector-specific-demand"/>
    <w:p>
      <w:pPr>
        <w:pStyle w:val="Heading3"/>
      </w:pPr>
      <w:r>
        <w:t xml:space="preserve">2.1 Sector-Specific Demand</w:t>
      </w:r>
    </w:p>
    <w:p>
      <w:pPr>
        <w:numPr>
          <w:ilvl w:val="0"/>
          <w:numId w:val="1001"/>
        </w:numPr>
        <w:pStyle w:val="Compact"/>
      </w:pPr>
      <w:r>
        <w:t xml:space="preserve">Corporate &amp; Tech:Companies in the South of Market (SoMa) district require frequent content for LinkedIn profiles, press releases, and internal communications. A professional</w:t>
      </w:r>
      <w:r>
        <w:t xml:space="preserve"> </w:t>
      </w:r>
      <w:r>
        <w:t xml:space="preserve">Photographer</w:t>
      </w:r>
      <w:r>
        <w:t xml:space="preserve"> </w:t>
      </w:r>
      <w:r>
        <w:t xml:space="preserve">with expertise in corporate lighting and posing is essential here.</w:t>
      </w:r>
    </w:p>
    <w:p>
      <w:pPr>
        <w:numPr>
          <w:ilvl w:val="0"/>
          <w:numId w:val="1001"/>
        </w:numPr>
        <w:pStyle w:val="Compact"/>
      </w:pPr>
      <w:r>
        <w:t xml:space="preserve">Real Estate:With some of the highest property values in the world,</w:t>
      </w:r>
      <w:r>
        <w:rPr>
          <w:iCs/>
          <w:i/>
        </w:rPr>
        <w:t xml:space="preserve">United States San Francisco</w:t>
      </w:r>
      <w:r>
        <w:t xml:space="preserve"> </w:t>
      </w:r>
      <w:r>
        <w:t xml:space="preserve">real estate agents rely heavily on high-quality photography. A skilled</w:t>
      </w:r>
      <w:r>
        <w:t xml:space="preserve"> </w:t>
      </w:r>
      <w:r>
        <w:t xml:space="preserve">Photographer</w:t>
      </w:r>
      <w:r>
        <w:t xml:space="preserve"> </w:t>
      </w:r>
      <w:r>
        <w:t xml:space="preserve">must be adept at wide-angle lens usage, HDR processing, and twilight photography to showcase luxury homes.</w:t>
      </w:r>
    </w:p>
    <w:p>
      <w:pPr>
        <w:numPr>
          <w:ilvl w:val="0"/>
          <w:numId w:val="1001"/>
        </w:numPr>
        <w:pStyle w:val="Compact"/>
      </w:pPr>
      <w:r>
        <w:t xml:space="preserve">Tourism &amp; Lifestyle:As a premier tourist destination, brands operating in Union Square or Fisherman's Wharf require vibrant lifestyle imagery. This segment requires a</w:t>
      </w:r>
      <w:r>
        <w:t xml:space="preserve"> </w:t>
      </w:r>
      <w:r>
        <w:t xml:space="preserve">Photographer</w:t>
      </w:r>
      <w:r>
        <w:t xml:space="preserve"> </w:t>
      </w:r>
      <w:r>
        <w:t xml:space="preserve">who can capture the iconic scenery, including the Golden Gate Bridge and cable cars, while integrating human elements for social media campaigns.</w:t>
      </w:r>
    </w:p>
    <w:bookmarkEnd w:id="21"/>
    <w:bookmarkEnd w:id="22"/>
    <w:bookmarkStart w:id="25" w:name="operational-strategy"/>
    <w:p>
      <w:pPr>
        <w:pStyle w:val="Heading2"/>
      </w:pPr>
      <w:r>
        <w:t xml:space="preserve">3. Operational Strategy</w:t>
      </w:r>
    </w:p>
    <w:p>
      <w:pPr>
        <w:pStyle w:val="FirstParagraph"/>
      </w:pPr>
      <w:r>
        <w:t xml:space="preserve">To succeed in</w:t>
      </w:r>
      <w:r>
        <w:t xml:space="preserve"> </w:t>
      </w:r>
      <w:r>
        <w:rPr>
          <w:iCs/>
          <w:i/>
        </w:rPr>
        <w:t xml:space="preserve">United States San Francisco</w:t>
      </w:r>
      <w:r>
        <w:t xml:space="preserve"> </w:t>
      </w:r>
      <w:r>
        <w:t xml:space="preserve">, the operational model must be agile and responsive. The project will utilize a hybrid staffing model, combining core in-house staff with a network of vetted freelance</w:t>
      </w:r>
      <w:r>
        <w:t xml:space="preserve"> </w:t>
      </w:r>
      <w:r>
        <w:t xml:space="preserve">Photographer</w:t>
      </w:r>
      <w:r>
        <w:t xml:space="preserve">s to handle peak demand periods.</w:t>
      </w:r>
    </w:p>
    <w:bookmarkStart w:id="23" w:name="equipment-and-technology"/>
    <w:p>
      <w:pPr>
        <w:pStyle w:val="Heading3"/>
      </w:pPr>
      <w:r>
        <w:t xml:space="preserve">3.1 Equipment and Technology</w:t>
      </w:r>
    </w:p>
    <w:p>
      <w:pPr>
        <w:pStyle w:val="FirstParagraph"/>
      </w:pPr>
      <w:r>
        <w:t xml:space="preserve">The project allocates significant capital expenditure for top-tier imaging equipment. Given the high standards of clients in</w:t>
      </w:r>
      <w:r>
        <w:t xml:space="preserve"> </w:t>
      </w:r>
      <w:r>
        <w:rPr>
          <w:iCs/>
          <w:i/>
        </w:rPr>
        <w:t xml:space="preserve">United States San Francisco</w:t>
      </w:r>
      <w:r>
        <w:t xml:space="preserve"> </w:t>
      </w:r>
      <w:r>
        <w:t xml:space="preserve">, only professional-grade DSLR or Mirrorless cameras, prime lenses, and lighting rigs will be utilized. Furthermore, post-production workflows will be optimized using Adobe Creative Cloud suites to ensure rapid turnaround times, a key competitive advantage in the fast-paced</w:t>
      </w:r>
      <w:r>
        <w:t xml:space="preserve"> </w:t>
      </w:r>
      <w:r>
        <w:t xml:space="preserve">Photographer</w:t>
      </w:r>
      <w:r>
        <w:t xml:space="preserve"> </w:t>
      </w:r>
      <w:r>
        <w:t xml:space="preserve">industry.</w:t>
      </w:r>
    </w:p>
    <w:bookmarkEnd w:id="23"/>
    <w:bookmarkStart w:id="24" w:name="logistics-and-mobility"/>
    <w:p>
      <w:pPr>
        <w:pStyle w:val="Heading3"/>
      </w:pPr>
      <w:r>
        <w:t xml:space="preserve">3.2 Logistics and Mobility</w:t>
      </w:r>
    </w:p>
    <w:p>
      <w:pPr>
        <w:pStyle w:val="FirstParagraph"/>
      </w:pPr>
      <w:r>
        <w:rPr>
          <w:iCs/>
          <w:i/>
        </w:rPr>
        <w:t xml:space="preserve">United States San Francisco</w:t>
      </w:r>
      <w:r>
        <w:t xml:space="preserve"> </w:t>
      </w:r>
      <w:r>
        <w:t xml:space="preserve">'s hilly terrain and dense traffic necessitate efficient logistics. The project will equip service vehicles with reliable mobile editing stations, allowing</w:t>
      </w:r>
      <w:r>
        <w:t xml:space="preserve"> </w:t>
      </w:r>
      <w:r>
        <w:t xml:space="preserve">Photographer</w:t>
      </w:r>
      <w:r>
        <w:t xml:space="preserve">s to perform preliminary edits on-site for event clients. This reduces delivery time from days to hours, a service feature highly valued by corporate clients in the region.</w:t>
      </w:r>
    </w:p>
    <w:bookmarkEnd w:id="24"/>
    <w:bookmarkEnd w:id="25"/>
    <w:bookmarkStart w:id="26" w:name="regulatory-and-legal-considerations"/>
    <w:p>
      <w:pPr>
        <w:pStyle w:val="Heading2"/>
      </w:pPr>
      <w:r>
        <w:t xml:space="preserve">4. Regulatory and Legal Considerations</w:t>
      </w:r>
    </w:p>
    <w:p>
      <w:pPr>
        <w:pStyle w:val="FirstParagraph"/>
      </w:pPr>
      <w:r>
        <w:t xml:space="preserve">Operating as a</w:t>
      </w:r>
      <w:r>
        <w:t xml:space="preserve"> </w:t>
      </w:r>
      <w:r>
        <w:t xml:space="preserve">Photographer</w:t>
      </w:r>
      <w:r>
        <w:t xml:space="preserve"> </w:t>
      </w:r>
      <w:r>
        <w:t xml:space="preserve">in</w:t>
      </w:r>
      <w:r>
        <w:t xml:space="preserve"> </w:t>
      </w:r>
      <w:r>
        <w:rPr>
          <w:iCs/>
          <w:i/>
        </w:rPr>
        <w:t xml:space="preserve">United States San Francisco</w:t>
      </w:r>
      <w:r>
        <w:t xml:space="preserve"> </w:t>
      </w:r>
      <w:r>
        <w:t xml:space="preserve">navigates strict local ordinances. The project report highlights several critical compliance areas:</w:t>
      </w:r>
    </w:p>
    <w:p>
      <w:pPr>
        <w:numPr>
          <w:ilvl w:val="0"/>
          <w:numId w:val="1002"/>
        </w:numPr>
        <w:pStyle w:val="Compact"/>
      </w:pPr>
      <w:r>
        <w:t xml:space="preserve">Permits:Shooting on public streets or in parks such as Golden Gate Park often requires permits from the Recreation and Parks Department. The administrative team will manage these applications to ensure legal compliance.</w:t>
      </w:r>
    </w:p>
    <w:p>
      <w:pPr>
        <w:numPr>
          <w:ilvl w:val="0"/>
          <w:numId w:val="1002"/>
        </w:numPr>
        <w:pStyle w:val="Compact"/>
      </w:pPr>
      <w:r>
        <w:t xml:space="preserve">Business Licensing :A local business registration is mandatory for all entities operating within</w:t>
      </w:r>
      <w:r>
        <w:t xml:space="preserve"> </w:t>
      </w:r>
      <w:r>
        <w:rPr>
          <w:iCs/>
          <w:i/>
        </w:rPr>
        <w:t xml:space="preserve">United States San Francisco</w:t>
      </w:r>
      <w:r>
        <w:t xml:space="preserve"> </w:t>
      </w:r>
      <w:r>
        <w:t xml:space="preserve">. Additionally, liability insurance is crucial for protecting against accidents in busy urban environments or private residences.</w:t>
      </w:r>
    </w:p>
    <w:p>
      <w:pPr>
        <w:numPr>
          <w:ilvl w:val="0"/>
          <w:numId w:val="1002"/>
        </w:numPr>
        <w:pStyle w:val="Compact"/>
      </w:pPr>
      <w:r>
        <w:t xml:space="preserve">Model Releases and Rights:</w:t>
      </w:r>
      <w:r>
        <w:t xml:space="preserve">Photographer</w:t>
      </w:r>
      <w:r>
        <w:t xml:space="preserve">s must adhere to strict consent laws regarding the use of individuals' likenesses, particularly in commercial advertising. Standardized release forms will be integrated into every client contract.</w:t>
      </w:r>
    </w:p>
    <w:bookmarkEnd w:id="26"/>
    <w:bookmarkStart w:id="29" w:name="marketing-and-client-acquisition"/>
    <w:p>
      <w:pPr>
        <w:pStyle w:val="Heading2"/>
      </w:pPr>
      <w:r>
        <w:t xml:space="preserve">5. Marketing and Client Acquisition</w:t>
      </w:r>
    </w:p>
    <w:p>
      <w:pPr>
        <w:pStyle w:val="FirstParagraph"/>
      </w:pPr>
      <w:r>
        <w:t xml:space="preserve">The marketing strategy focuses on establishing authority and trust within the</w:t>
      </w:r>
      <w:r>
        <w:t xml:space="preserve"> </w:t>
      </w:r>
      <w:r>
        <w:rPr>
          <w:iCs/>
          <w:i/>
        </w:rPr>
        <w:t xml:space="preserve">United States San Francisco</w:t>
      </w:r>
      <w:r>
        <w:t xml:space="preserve"> </w:t>
      </w:r>
      <w:r>
        <w:t xml:space="preserve">community. Since reputation is paramount for any</w:t>
      </w:r>
      <w:r>
        <w:t xml:space="preserve"> </w:t>
      </w:r>
      <w:r>
        <w:t xml:space="preserve">Photographer</w:t>
      </w:r>
      <w:r>
        <w:t xml:space="preserve">, the project will prioritize portfolio development showcasing local landmarks and corporate clients.</w:t>
      </w:r>
    </w:p>
    <w:bookmarkStart w:id="27" w:name="digital-presence"/>
    <w:p>
      <w:pPr>
        <w:pStyle w:val="Heading3"/>
      </w:pPr>
      <w:r>
        <w:t xml:space="preserve">5.1 Digital Presence</w:t>
      </w:r>
    </w:p>
    <w:p>
      <w:pPr>
        <w:pStyle w:val="FirstParagraph"/>
      </w:pPr>
      <w:r>
        <w:t xml:space="preserve">A SEO-optimized website targeting keywords such as "San Francisco Corporate Photographer," "</w:t>
      </w:r>
      <w:r>
        <w:rPr>
          <w:iCs/>
          <w:i/>
        </w:rPr>
        <w:t xml:space="preserve">United States San Francisco</w:t>
      </w:r>
      <w:r>
        <w:t xml:space="preserve"> </w:t>
      </w:r>
      <w:r>
        <w:t xml:space="preserve">Real Estate Photography," and "Best</w:t>
      </w:r>
      <w:r>
        <w:t xml:space="preserve"> </w:t>
      </w:r>
      <w:r>
        <w:t xml:space="preserve">Photographer</w:t>
      </w:r>
      <w:r>
        <w:t xml:space="preserve">" will drive organic traffic. Social media campaigns on Instagram and LinkedIn will highlight behind-the-scenes content, demonstrating the professionalism of our team.</w:t>
      </w:r>
    </w:p>
    <w:bookmarkEnd w:id="27"/>
    <w:bookmarkStart w:id="28" w:name="strategic-partnerships"/>
    <w:p>
      <w:pPr>
        <w:pStyle w:val="Heading3"/>
      </w:pPr>
      <w:r>
        <w:t xml:space="preserve">5.2 Strategic Partnerships</w:t>
      </w:r>
    </w:p>
    <w:p>
      <w:pPr>
        <w:pStyle w:val="FirstParagraph"/>
      </w:pPr>
      <w:r>
        <w:t xml:space="preserve">We plan to partner with local real estate agencies, event planning firms, and HR departments within major tech companies. By offering bundled services or referral commissions, we aim to secure recurring contracts. These partnerships are vital for stabilizing cash flow in the competitive</w:t>
      </w:r>
      <w:r>
        <w:t xml:space="preserve"> </w:t>
      </w:r>
      <w:r>
        <w:rPr>
          <w:iCs/>
          <w:i/>
        </w:rPr>
        <w:t xml:space="preserve">United States San Francisco</w:t>
      </w:r>
      <w:r>
        <w:t xml:space="preserve"> </w:t>
      </w:r>
      <w:r>
        <w:t xml:space="preserve">market.</w:t>
      </w:r>
    </w:p>
    <w:bookmarkEnd w:id="28"/>
    <w:bookmarkEnd w:id="29"/>
    <w:bookmarkStart w:id="30" w:name="financial-projections"/>
    <w:p>
      <w:pPr>
        <w:pStyle w:val="Heading2"/>
      </w:pPr>
      <w:r>
        <w:t xml:space="preserve">6. Financial Projections</w:t>
      </w:r>
    </w:p>
    <w:p>
      <w:pPr>
        <w:pStyle w:val="FirstParagraph"/>
      </w:pPr>
      <w:r>
        <w:t xml:space="preserve">The financial model assumes a gradual ramp-up period over the first 12 months. Initial costs include equipment procurement, insurance premiums, marketing launch expenses, and office leasing in a central</w:t>
      </w:r>
      <w:r>
        <w:t xml:space="preserve"> </w:t>
      </w:r>
      <w:r>
        <w:rPr>
          <w:iCs/>
          <w:i/>
        </w:rPr>
        <w:t xml:space="preserve">United States San Francisco</w:t>
      </w:r>
      <w:r>
        <w:t xml:space="preserve"> </w:t>
      </w:r>
      <w:r>
        <w:t xml:space="preserve">location.</w:t>
      </w:r>
    </w:p>
    <w:p>
      <w:pPr>
        <w:pStyle w:val="BodyText"/>
      </w:pPr>
      <w:r>
        <w:t xml:space="preserve">Fiscal Year</w:t>
      </w:r>
    </w:p>
    <w:bookmarkEnd w:id="30"/>
    <w:p>
      <w:pPr>
        <w:pStyle w:val="BodyText"/>
      </w:pPr>
      <w:r>
        <w:t xml:space="preserve">Projected Revenue (USD)</w:t>
      </w:r>
    </w:p>
    <w:p>
      <w:pPr>
        <w:pStyle w:val="BodyText"/>
      </w:pPr>
      <w:r>
        <w:t xml:space="preserve">Gross Margin</w:t>
      </w:r>
      <w:r>
        <w:t xml:space="preserve"> </w:t>
      </w:r>
      <w:r>
        <w:t xml:space="preserve">&lt; tr &gt;&lt; td &gt;Year 1</w:t>
      </w:r>
    </w:p>
    <w:p>
      <w:pPr>
        <w:pStyle w:val="BodyText"/>
      </w:pPr>
      <w:r>
        <w:t xml:space="preserve">$450,000</w:t>
      </w:r>
    </w:p>
    <w:p>
      <w:pPr>
        <w:pStyle w:val="BodyText"/>
      </w:pPr>
      <w:r>
        <w:t xml:space="preserve">35%</w:t>
      </w:r>
    </w:p>
    <w:bookmarkStart w:id="31" w:name="risk-assessment-and-mitigation"/>
    <w:p>
      <w:pPr>
        <w:pStyle w:val="Heading2"/>
      </w:pPr>
      <w:r>
        <w:t xml:space="preserve">7. Risk Assessment and Mitigation</w:t>
      </w:r>
    </w:p>
    <w:p>
      <w:pPr>
        <w:numPr>
          <w:ilvl w:val="0"/>
          <w:numId w:val="1003"/>
        </w:numPr>
        <w:pStyle w:val="Compact"/>
      </w:pPr>
      <w:r>
        <w:t xml:space="preserve">Market Saturation:The barrier to entry for becoming a</w:t>
      </w:r>
      <w:r>
        <w:t xml:space="preserve"> </w:t>
      </w:r>
      <w:r>
        <w:t xml:space="preserve">Photographer</w:t>
      </w:r>
      <w:r>
        <w:t xml:space="preserve"> </w:t>
      </w:r>
      <w:r>
        <w:t xml:space="preserve">is low, leading to high competition. Mitigation involves specializing in niche services (e.g., architectural detail) that generalist competitors cannot match.</w:t>
      </w:r>
    </w:p>
    <w:p>
      <w:pPr>
        <w:numPr>
          <w:ilvl w:val="0"/>
          <w:numId w:val="1003"/>
        </w:numPr>
        <w:pStyle w:val="Compact"/>
      </w:pPr>
      <w:r>
        <w:t xml:space="preserve">Economic Downturn:</w:t>
      </w:r>
      <w:r>
        <w:rPr>
          <w:iCs/>
          <w:i/>
        </w:rPr>
        <w:t xml:space="preserve">United States San Francisco</w:t>
      </w:r>
      <w:r>
        <w:t xml:space="preserve"> </w:t>
      </w:r>
      <w:r>
        <w:t xml:space="preserve">'s economy is tied to the tech sector. A slowdown could reduce corporate spending on branding. We mitigate this by diversifying into residential and event photography, which may remain resilient or even grow during uncertain times.</w:t>
      </w:r>
    </w:p>
    <w:p>
      <w:pPr>
        <w:numPr>
          <w:ilvl w:val="0"/>
          <w:numId w:val="1003"/>
        </w:numPr>
        <w:pStyle w:val="Compact"/>
      </w:pPr>
      <w:r>
        <w:t xml:space="preserve">Technological Disruption:Advancements in AI-generated imagery pose a long-term threat. However, the authenticity and emotional connection provided by a human</w:t>
      </w:r>
      <w:r>
        <w:t xml:space="preserve"> </w:t>
      </w:r>
      <w:r>
        <w:t xml:space="preserve">Photographer</w:t>
      </w:r>
      <w:r>
        <w:t xml:space="preserve"> </w:t>
      </w:r>
      <w:r>
        <w:t xml:space="preserve">cannot be replicated, ensuring continued demand for authentic visual storytelling.</w:t>
      </w:r>
    </w:p>
    <w:bookmarkEnd w:id="31"/>
    <w:bookmarkStart w:id="32" w:name="conclusion-and-recommendations"/>
    <w:p>
      <w:pPr>
        <w:pStyle w:val="Heading2"/>
      </w:pPr>
      <w:r>
        <w:t xml:space="preserve">8. Conclusion and Recommendations</w:t>
      </w:r>
    </w:p>
    <w:p>
      <w:pPr>
        <w:pStyle w:val="FirstParagraph"/>
      </w:pPr>
      <w:r>
        <w:t xml:space="preserve">This Project Report concludes that launching a professional photography service in</w:t>
      </w:r>
      <w:r>
        <w:t xml:space="preserve"> </w:t>
      </w:r>
      <w:r>
        <w:rPr>
          <w:iCs/>
          <w:i/>
        </w:rPr>
        <w:t xml:space="preserve">United States San Francisco</w:t>
      </w:r>
      <w:r>
        <w:t xml:space="preserve"> </w:t>
      </w:r>
      <w:r>
        <w:t xml:space="preserve">warrants strong potential, driven by the city's vibrant commercial activity and aesthetic appeal. The key to success lies in differentiating our services through high-quality output, exceptional client service, and strict adherence to local regulations. By focusing on the specific needs of businesses and individuals in</w:t>
      </w:r>
      <w:r>
        <w:t xml:space="preserve"> </w:t>
      </w:r>
      <w:r>
        <w:rPr>
          <w:iCs/>
          <w:i/>
        </w:rPr>
        <w:t xml:space="preserve">United States San Francisco</w:t>
      </w:r>
      <w:r>
        <w:t xml:space="preserve"> </w:t>
      </w:r>
      <w:r>
        <w:t xml:space="preserve">, our team of dedicated</w:t>
      </w:r>
      <w:r>
        <w:t xml:space="preserve"> </w:t>
      </w:r>
      <w:r>
        <w:t xml:space="preserve">Photographer</w:t>
      </w:r>
      <w:r>
        <w:t xml:space="preserve">s can build a sustainable and profitable enterprise. We recommend proceeding with the initial investment phase immediately to secure top talent and establish market presence before the upcoming peak tourist season.</w:t>
      </w:r>
    </w:p>
    <w:p>
      <w:pPr>
        <w:pStyle w:val="BodyText"/>
      </w:pPr>
      <w:r>
        <w:t xml:space="preserve">End of Report.</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Photographer Services in United States San Francisco</dc:title>
  <dc:creator/>
  <dc:language>en</dc:language>
  <cp:keywords/>
  <dcterms:created xsi:type="dcterms:W3CDTF">2026-07-29T23:12:01Z</dcterms:created>
  <dcterms:modified xsi:type="dcterms:W3CDTF">2026-07-29T23:12:01Z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