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Kenya</w:t>
      </w:r>
      <w:r>
        <w:t xml:space="preserve"> </w:t>
      </w:r>
      <w:r>
        <w:t xml:space="preserve">Nairobi</w:t>
      </w:r>
    </w:p>
    <w:bookmarkStart w:id="20" w:name="X7a370cb782c0ad5e3d135135a2523762b2ca8ee"/>
    <w:p>
      <w:pPr>
        <w:pStyle w:val="Heading1"/>
      </w:pPr>
      <w:r>
        <w:t xml:space="preserve">Project Report: Strategic Integration of the Physicist in Kenya Nairobi’s Development Ecosystem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Education, Science and Technology; Nairobi County Government</w:t>
      </w:r>
      <w:r>
        <w:br/>
      </w:r>
    </w:p>
    <w:p>
      <w:pPr>
        <w:pStyle w:val="BodyText"/>
      </w:pPr>
      <w:r>
        <w:t xml:space="preserve">From: Department of Scientific Innovation Analysis</w:t>
      </w:r>
      <w:r>
        <w:br/>
      </w:r>
    </w:p>
    <w:p>
      <w:pPr>
        <w:pStyle w:val="BodyText"/>
      </w:pPr>
      <w:r>
        <w:t xml:space="preserve">Subject:The Critical Role of the Physicist in Advancing Kenya’s Technological and Educational Horizons</w:t>
      </w:r>
    </w:p>
    <w:bookmarkEnd w:id="20"/>
    <w:bookmarkStart w:id="21" w:name="executive-summary"/>
    <w:p>
      <w:pPr>
        <w:pStyle w:val="Heading2"/>
      </w:pPr>
      <w:r>
        <w:t xml:space="preserve">1. Executive Summary</w:t>
      </w:r>
    </w:p>
    <w:p>
      <w:pPr>
        <w:pStyle w:val="FirstParagraph"/>
      </w:pPr>
      <w:r>
        <w:t xml:space="preserve">This Project Report provides a comprehensive analysis of the necessity, applications, and strategic importance of employing qualified Physicists within the dynamic environment of Kenya Nairobi. As Nairobi emerges as the technological and economic hub of East Africa, often referred to as "Silicon Savannah," there is an urgent need to bridge the gap between theoretical scientific knowledge and practical industrial application. The physicist is not merely an academic figure but a vital catalyst for innovation in energy, telecommunications, data analysis, and engineering. This document outlines how leveraging the expertise of Physicists in Kenya Nairobi will directly contribute to national development goals, enhance educational standards, and drive sustainable technological growth.</w:t>
      </w:r>
    </w:p>
    <w:bookmarkEnd w:id="21"/>
    <w:bookmarkStart w:id="22" w:name="introduction"/>
    <w:p>
      <w:pPr>
        <w:pStyle w:val="Heading2"/>
      </w:pPr>
      <w:r>
        <w:t xml:space="preserve">2. Introduction</w:t>
      </w:r>
    </w:p>
    <w:p>
      <w:pPr>
        <w:pStyle w:val="FirstParagraph"/>
      </w:pPr>
      <w:r>
        <w:t xml:space="preserve">The city of Kenya Nairobi stands at a crossroads of rapid urbanization and digital transformation. While the region has seen significant strides in software development and fintech, there remains a critical deficit in hard sciences expertise, particularly in physics-based disciplines. The physicist brings a unique problem-solving methodology rooted in mathematical rigor, empirical observation, and theoretical modeling. In the context of Kenya Nairobi, integrating physicists into public policy planning private sector research and educational institutions is essential for moving up the global value chain.</w:t>
      </w:r>
    </w:p>
    <w:p>
      <w:pPr>
        <w:pStyle w:val="BodyText"/>
      </w:pPr>
      <w:r>
        <w:t xml:space="preserve">This report argues that the physicist serves as a foundational pillar for infrastructural integrity, renewable energy solutions in Kenya Nairobi’s specific geographical context, and advanced data science capabilities. By focusing on the local needs of Kenya Nairobi, we can tailor the utilization of physics expertise to solve real-world challenges such as traffic optimization through fluid dynamics modeling or grid stability in power distribution.</w:t>
      </w:r>
    </w:p>
    <w:bookmarkEnd w:id="22"/>
    <w:bookmarkStart w:id="28" w:name="key-areas-of-impact"/>
    <w:bookmarkStart w:id="27" w:name="Xcbe52420132bebb8b857538340108be4426f253"/>
    <w:p>
      <w:pPr>
        <w:pStyle w:val="Heading2"/>
      </w:pPr>
      <w:r>
        <w:t xml:space="preserve">3. Key Areas of Impact for the Physicist in Kenya Nairobi</w:t>
      </w:r>
    </w:p>
    <w:bookmarkStart w:id="23" w:name="Xc2392996589ae7457ba842172ef0e86f4b2b987"/>
    <w:p>
      <w:pPr>
        <w:pStyle w:val="Heading3"/>
      </w:pPr>
      <w:r>
        <w:t xml:space="preserve">A. Renewable Energy and Environmental Sustainability</w:t>
      </w:r>
    </w:p>
    <w:p>
      <w:pPr>
        <w:pStyle w:val="FirstParagraph"/>
      </w:pPr>
      <w:r>
        <w:t xml:space="preserve">Kenya is a global leader in geothermal energy, largely due to the unique geological features of the Rift Valley which borders Kenya Nairobi’s metropolitan area. However, efficient extraction and grid integration require sophisticated physical modeling. Physicists are instrumental in analyzing seismic data improving turbine efficiency and ensuring environmental safety. Furthermore, as Kenya Nairobi seeks to increase solar adoption on urban rooftops physicists contribute by optimizing photovoltaic cell materials for local climatic conditions thereby enhancing energy security for the capital city.</w:t>
      </w:r>
    </w:p>
    <w:bookmarkEnd w:id="23"/>
    <w:bookmarkStart w:id="24" w:name="b.-telecommunications-and-infrastructure"/>
    <w:p>
      <w:pPr>
        <w:pStyle w:val="Heading3"/>
      </w:pPr>
      <w:r>
        <w:t xml:space="preserve">B. Telecommunications and Infrastructure</w:t>
      </w:r>
    </w:p>
    <w:p>
      <w:pPr>
        <w:pStyle w:val="FirstParagraph"/>
      </w:pPr>
      <w:r>
        <w:t xml:space="preserve">The backbone of Kenya Nairobi’s status as a tech hub is its robust telecommunications infrastructure. The development of 4G and 5G networks relies heavily on electromagnetic theory wave propagation analysis and signal processing all core domains of physics. Physicists play a crucial role in optimizing network coverage ensuring minimal interference and developing the hardware components necessary for high-speed internet connectivity across Kenya Nairobi’s expanding urban sprawl.</w:t>
      </w:r>
    </w:p>
    <w:bookmarkEnd w:id="24"/>
    <w:bookmarkStart w:id="25" w:name="Xbaa59dc43aa1540cbd368f7af4e73512814da78"/>
    <w:p>
      <w:pPr>
        <w:pStyle w:val="Heading3"/>
      </w:pPr>
      <w:r>
        <w:t xml:space="preserve">C. Data Science and Computational Modeling</w:t>
      </w:r>
    </w:p>
    <w:p>
      <w:pPr>
        <w:pStyle w:val="FirstParagraph"/>
      </w:pPr>
      <w:r>
        <w:t xml:space="preserve">The skill set of a physicist includes advanced computational skills which are highly transferable to data science. In Kenya Nairobi, where big data is being used to solve problems in agriculture finance and healthcare the analytical mind of a physicist is invaluable. They apply statistical mechanics and probability theory to interpret complex datasets providing insights that pure computer scientists might miss due to lack of theoretical grounding.</w:t>
      </w:r>
    </w:p>
    <w:bookmarkEnd w:id="25"/>
    <w:bookmarkStart w:id="26" w:name="X34830630f61e79b8f56233a3d3e7a869db2a3f9"/>
    <w:p>
      <w:pPr>
        <w:pStyle w:val="Heading3"/>
      </w:pPr>
      <w:r>
        <w:t xml:space="preserve">D. Medical Physics and Healthcare Innovation</w:t>
      </w:r>
    </w:p>
    <w:p>
      <w:pPr>
        <w:pStyle w:val="FirstParagraph"/>
      </w:pPr>
      <w:r>
        <w:t xml:space="preserve">The application of physics in medicine particularly in radiotherapy imaging diagnostics equipment maintenance is critical for improving healthcare outcomes in Kenya Nairobi. Physicists ensure that hospitals operating advanced machinery such as MRI machines and CT scanners maintain safety standards and optimal performance this directly impacts patient care quality in the capital.</w:t>
      </w:r>
    </w:p>
    <w:bookmarkEnd w:id="26"/>
    <w:bookmarkEnd w:id="27"/>
    <w:bookmarkEnd w:id="28"/>
    <w:bookmarkStart w:id="29" w:name="strengthening-the-educational-ecosystem"/>
    <w:p>
      <w:pPr>
        <w:pStyle w:val="Heading2"/>
      </w:pPr>
      <w:r>
        <w:t xml:space="preserve">4. Strengthening the Educational Ecosystem</w:t>
      </w:r>
    </w:p>
    <w:p>
      <w:pPr>
        <w:pStyle w:val="FirstParagraph"/>
      </w:pPr>
      <w:r>
        <w:t xml:space="preserve">A primary function of the physicist in Kenya Nairobi is to revitalize science education. There is a notable shortage of qualified physics teachers at both secondary and university levels which leads to poor performance in national examinations and discourages students from pursuing STEM careers. This project report recommends:</w:t>
      </w:r>
    </w:p>
    <w:p>
      <w:pPr>
        <w:numPr>
          <w:ilvl w:val="0"/>
          <w:numId w:val="1001"/>
        </w:numPr>
        <w:pStyle w:val="Compact"/>
      </w:pPr>
      <w:r>
        <w:t xml:space="preserve">Mentorship Programs:Physicists working in industry should engage with universities in Kenya Nairobi to mentor undergraduate students providing real-world context to theoretical lessons.</w:t>
      </w:r>
    </w:p>
    <w:p>
      <w:pPr>
        <w:numPr>
          <w:ilvl w:val="0"/>
          <w:numId w:val="1001"/>
        </w:numPr>
        <w:pStyle w:val="Compact"/>
      </w:pPr>
      <w:r>
        <w:t xml:space="preserve">Curriculum Development:Leverage the expertise of physicists to update curricula ensuring they reflect modern scientific advancements and practical applications relevant to the Kenyan context.</w:t>
      </w:r>
    </w:p>
    <w:p>
      <w:pPr>
        <w:numPr>
          <w:ilvl w:val="0"/>
          <w:numId w:val="1001"/>
        </w:numPr>
        <w:pStyle w:val="Compact"/>
      </w:pPr>
      <w:r>
        <w:t xml:space="preserve">Laboratory Improvements:Physicists can lead initiatives to upgrade laboratory facilities in schools across Kenya Nairobi making science education more interactive and engaging for students.</w:t>
      </w:r>
    </w:p>
    <w:bookmarkEnd w:id="29"/>
    <w:bookmarkStart w:id="30" w:name="challenges-and-mitigation-strategies"/>
    <w:p>
      <w:pPr>
        <w:pStyle w:val="Heading2"/>
      </w:pPr>
      <w:r>
        <w:t xml:space="preserve">5. Challenges and Mitigation Strategies</w:t>
      </w:r>
    </w:p>
    <w:p>
      <w:pPr>
        <w:pStyle w:val="FirstParagraph"/>
      </w:pPr>
      <w:r>
        <w:t xml:space="preserve">Funding Constraints:Acknowledging the financial limitations in public sector projects is important. However, partnerships with private entities in Kenya Nairobi’s growing tech ecosystem can provide necessary funding for physics-led initiatives.</w:t>
      </w:r>
    </w:p>
    <w:p>
      <w:pPr>
        <w:pStyle w:val="BodyText"/>
      </w:pPr>
      <w:r>
        <w:t xml:space="preserve">BRAIN DRAIN:The emigration of skilled scientists from Kenya Nairobi to developed nations is a concern. This report suggests creating attractive local research opportunities and competitive compensation structures to retain top physics talent within the country.</w:t>
      </w:r>
    </w:p>
    <w:p>
      <w:pPr>
        <w:pStyle w:val="BodyText"/>
      </w:pPr>
      <w:r>
        <w:rPr>
          <w:bCs/>
          <w:b/>
        </w:rPr>
        <w:t xml:space="preserve">Table 1: Proposed Strategic Actions for the Physicist in Kenya Nairobi</w:t>
      </w:r>
    </w:p>
    <w:p>
      <w:pPr>
        <w:pStyle w:val="BodyText"/>
      </w:pPr>
      <w:r>
        <w:t xml:space="preserve">Sector</w:t>
      </w:r>
    </w:p>
    <w:p>
      <w:pPr>
        <w:pStyle w:val="BodyText"/>
      </w:pPr>
      <w:r>
        <w:t xml:space="preserve">Physicist’s Role</w:t>
      </w:r>
      <w:r>
        <w:br/>
      </w:r>
    </w:p>
    <w:p>
      <w:pPr>
        <w:pStyle w:val="BodyText"/>
      </w:pPr>
      <w:r>
        <w:br/>
      </w:r>
    </w:p>
    <w:p>
      <w:pPr>
        <w:pStyle w:val="BodyText"/>
      </w:pPr>
      <w:r>
        <w:br/>
      </w:r>
    </w:p>
    <w:p>
      <w:pPr>
        <w:pStyle w:val="BodyText"/>
      </w:pPr>
      <w:r>
        <w:br/>
      </w:r>
    </w:p>
    <w:p>
      <w:pPr>
        <w:pStyle w:val="BodyText"/>
      </w:pPr>
      <w:r>
        <w:t xml:space="preserve">Telco Infrastructure</w:t>
      </w:r>
    </w:p>
    <w:p>
      <w:pPr>
        <w:pStyle w:val="BodyText"/>
      </w:pPr>
      <w:r>
        <w:t xml:space="preserve">Signal optimization network design</w:t>
      </w:r>
    </w:p>
    <w:p>
      <w:pPr>
        <w:pStyle w:val="BodyText"/>
      </w:pPr>
      <w:r>
        <w:t xml:space="preserve">p&gt;</w:t>
      </w:r>
    </w:p>
    <w:bookmarkEnd w:id="30"/>
    <w:bookmarkStart w:id="31" w:name="recommendations"/>
    <w:p>
      <w:pPr>
        <w:pStyle w:val="Heading2"/>
      </w:pPr>
      <w:r>
        <w:t xml:space="preserve">7. Recommendations</w:t>
      </w:r>
    </w:p>
    <w:p>
      <w:pPr>
        <w:pStyle w:val="FirstParagraph"/>
      </w:pPr>
      <w:r>
        <w:t xml:space="preserve">Publish a National Physics Strategy:Create a dedicated policy document that highlights the role of Physicists in Kenya Nairobi’s industrial roadmap.</w:t>
      </w:r>
    </w:p>
    <w:p>
      <w:pPr>
        <w:pStyle w:val="BodyText"/>
      </w:pPr>
      <w:r>
        <w:t xml:space="preserve">Incentivize Research:Tax breaks or grants for companies in Kenya Nairobi that employ physicists for R&amp;D purposes.</w:t>
      </w:r>
    </w:p>
    <w:p>
      <w:pPr>
        <w:pStyle w:val="BodyText"/>
      </w:pPr>
      <w:r>
        <w:t xml:space="preserve">International Collaboration:Foster partnerships with global physics institutions to bring international best practices to Kenya Nairobi. © 2023 Project Report Analysis. All rights reserved. | Generated for Kenya Nairobi Development Initiative.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Role of the Physicist in Kenya Nairobi</dc:title>
  <dc:creator/>
  <dc:language>en</dc:language>
  <cp:keywords/>
  <dcterms:created xsi:type="dcterms:W3CDTF">2026-07-29T10:23:59Z</dcterms:created>
  <dcterms:modified xsi:type="dcterms:W3CDTF">2026-07-29T10:23:59Z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