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Integration</w:t>
      </w:r>
      <w:r>
        <w:t xml:space="preserve"> </w:t>
      </w:r>
      <w:r>
        <w:t xml:space="preserve">of</w:t>
      </w:r>
      <w:r>
        <w:t xml:space="preserve"> </w:t>
      </w:r>
      <w:r>
        <w:t xml:space="preserve">Physicist</w:t>
      </w:r>
      <w:r>
        <w:t xml:space="preserve"> </w:t>
      </w:r>
      <w:r>
        <w:t xml:space="preserve">Expertise</w:t>
      </w:r>
      <w:r>
        <w:t xml:space="preserve"> </w:t>
      </w:r>
      <w:r>
        <w:t xml:space="preserve">in</w:t>
      </w:r>
      <w:r>
        <w:t xml:space="preserve"> </w:t>
      </w:r>
      <w:r>
        <w:t xml:space="preserve">Nigeria</w:t>
      </w:r>
      <w:r>
        <w:t xml:space="preserve"> </w:t>
      </w:r>
      <w:r>
        <w:t xml:space="preserve">Abuja</w:t>
      </w:r>
    </w:p>
    <w:bookmarkStart w:id="31" w:name="Xb551eba5a8968b2497b759c3f233bdd55300e58"/>
    <w:p>
      <w:pPr>
        <w:pStyle w:val="Heading1"/>
      </w:pPr>
      <w:r>
        <w:t xml:space="preserve">Project Report: Strategic Integration of Physicist Expertise in Nigeria Abuja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Federal Ministry of Science, Technology and Innovation; National Board for Technology Management</w:t>
      </w:r>
      <w:r>
        <w:br/>
      </w:r>
      <w:r>
        <w:rPr>
          <w:bCs/>
          <w:b/>
        </w:rPr>
        <w:t xml:space="preserve">From:</w:t>
      </w:r>
      <w:r>
        <w:t xml:space="preserve"> </w:t>
      </w:r>
      <w:r>
        <w:t xml:space="preserve">Strategic Advisory Committee on Scientific Development</w:t>
      </w:r>
      <w:r>
        <w:br/>
      </w:r>
    </w:p>
    <w:p>
      <w:pPr>
        <w:pStyle w:val="BodyText"/>
      </w:pPr>
      <w:r>
        <w:t xml:space="preserve">Subject:</w:t>
      </w:r>
    </w:p>
    <w:p>
      <w:pPr>
        <w:pStyle w:val="BodyText"/>
      </w:pPr>
      <w:r>
        <w:t xml:space="preserve">Analyzing the Role and Implementation of a Physicist-Led Initiative in Nigeria Abuja</w:t>
      </w:r>
    </w:p>
    <w:bookmarkStart w:id="20" w:name="executive-summary"/>
    <w:p>
      <w:pPr>
        <w:pStyle w:val="Heading2"/>
      </w:pPr>
      <w:r>
        <w:t xml:space="preserve">1. Executive Summary</w:t>
      </w:r>
    </w:p>
    <w:p>
      <w:pPr>
        <w:pStyle w:val="FirstParagraph"/>
      </w:pPr>
      <w:r>
        <w:t xml:space="preserve">This project report outlines the critical necessity and strategic framework for integrating advanced physicist expertise into the developmental agenda of</w:t>
      </w:r>
      <w:r>
        <w:t xml:space="preserve"> </w:t>
      </w:r>
      <w:r>
        <w:rPr>
          <w:bCs/>
          <w:b/>
        </w:rPr>
        <w:t xml:space="preserve">Nigeria Abuja</w:t>
      </w:r>
      <w:r>
        <w:t xml:space="preserve">. As the federal capital territory strives to become a hub for technological innovation in West Africa, leveraging the analytical rigor and problem-solving capabilities of a professional</w:t>
      </w:r>
      <w:r>
        <w:t xml:space="preserve"> </w:t>
      </w:r>
      <w:r>
        <w:rPr>
          <w:bCs/>
          <w:b/>
        </w:rPr>
        <w:t xml:space="preserve">Physicist</w:t>
      </w:r>
      <w:r>
        <w:t xml:space="preserve"> </w:t>
      </w:r>
      <w:r>
        <w:t xml:space="preserve">is not merely an academic exercise but an economic imperative. This document details how applying fundamental physical sciences to local challenges—from energy distribution to telecommunications infrastructure—can yield sustainable growth.</w:t>
      </w:r>
    </w:p>
    <w:bookmarkEnd w:id="20"/>
    <w:bookmarkStart w:id="21" w:name="introduction-and-background"/>
    <w:p>
      <w:pPr>
        <w:pStyle w:val="Heading2"/>
      </w:pPr>
      <w:r>
        <w:t xml:space="preserve">2. Introduction and Background</w:t>
      </w:r>
    </w:p>
    <w:p>
      <w:pPr>
        <w:pStyle w:val="FirstParagraph"/>
      </w:pPr>
      <w:r>
        <w:rPr>
          <w:bCs/>
          <w:b/>
        </w:rPr>
        <w:t xml:space="preserve">Nigeria Abuja</w:t>
      </w:r>
      <w:r>
        <w:t xml:space="preserve">, serving as the political and administrative heart of the nation, faces unique urbanization and infrastructural challenges. While the city boasts modern planning, gaps remain in smart city implementation, renewable energy integration, and high-tech manufacturing. The role of a</w:t>
      </w:r>
      <w:r>
        <w:t xml:space="preserve"> </w:t>
      </w:r>
      <w:r>
        <w:rPr>
          <w:bCs/>
          <w:b/>
        </w:rPr>
        <w:t xml:space="preserve">Physicist</w:t>
      </w:r>
      <w:r>
        <w:t xml:space="preserve"> </w:t>
      </w:r>
      <w:r>
        <w:t xml:space="preserve">in this context is often misunderstood as purely theoretical. However, applied physics is the backbone of engineering solutions that drive modern infrastructure.</w:t>
      </w:r>
    </w:p>
    <w:p>
      <w:pPr>
        <w:pStyle w:val="BodyText"/>
      </w:pPr>
      <w:r>
        <w:t xml:space="preserve">The objective of this report is to demonstrate that deploying a qualified physicist-led task force within the Abuja Metropolitan Management Council will enhance data-driven decision-making. By grounding urban planning in physical laws and empirical data,</w:t>
      </w:r>
      <w:r>
        <w:t xml:space="preserve"> </w:t>
      </w:r>
      <w:r>
        <w:rPr>
          <w:bCs/>
          <w:b/>
        </w:rPr>
        <w:t xml:space="preserve">Nigeria Abuja</w:t>
      </w:r>
      <w:r>
        <w:t xml:space="preserve"> </w:t>
      </w:r>
      <w:r>
        <w:t xml:space="preserve">can optimize its resource utilization and attract foreign direct investment through demonstrable technological competence.</w:t>
      </w:r>
    </w:p>
    <w:bookmarkEnd w:id="21"/>
    <w:bookmarkStart w:id="25" w:name="X36324900c7ac5005d93e27d262142d68c520941"/>
    <w:p>
      <w:pPr>
        <w:pStyle w:val="Heading2"/>
      </w:pPr>
      <w:r>
        <w:t xml:space="preserve">3. The Role of the Physicist in Urban Development</w:t>
      </w:r>
    </w:p>
    <w:p>
      <w:pPr>
        <w:pStyle w:val="FirstParagraph"/>
      </w:pPr>
      <w:r>
        <w:t xml:space="preserve">A professional</w:t>
      </w:r>
      <w:r>
        <w:t xml:space="preserve"> </w:t>
      </w:r>
      <w:r>
        <w:rPr>
          <w:bCs/>
          <w:b/>
        </w:rPr>
        <w:t xml:space="preserve">Physicist</w:t>
      </w:r>
      <w:r>
        <w:t xml:space="preserve"> </w:t>
      </w:r>
      <w:r>
        <w:t xml:space="preserve">brings a unique set of skills to table: mathematical modeling, data analysis, and systems thinking. In the context of</w:t>
      </w:r>
      <w:r>
        <w:t xml:space="preserve"> </w:t>
      </w:r>
      <w:r>
        <w:rPr>
          <w:bCs/>
          <w:b/>
        </w:rPr>
        <w:t xml:space="preserve">Nigeria Abuja</w:t>
      </w:r>
      <w:r>
        <w:t xml:space="preserve">, these skills are applicable in several key sectors:</w:t>
      </w:r>
    </w:p>
    <w:bookmarkStart w:id="22" w:name="energy-systems-optimization"/>
    <w:p>
      <w:pPr>
        <w:pStyle w:val="Heading3"/>
      </w:pPr>
      <w:r>
        <w:t xml:space="preserve">3.1 Energy Systems Optimization</w:t>
      </w:r>
    </w:p>
    <w:p>
      <w:pPr>
        <w:pStyle w:val="FirstParagraph"/>
      </w:pPr>
      <w:r>
        <w:t xml:space="preserve">The power grid in the Federal Capital Territory requires precise load balancing and efficiency improvements. A physicist can model energy flow dynamics to reduce transmission losses, a critical issue affecting many Nigerian states. By applying thermodynamic principles to building insulation standards for new government complexes in Abuja, significant long-term energy savings can be achieved.</w:t>
      </w:r>
    </w:p>
    <w:bookmarkEnd w:id="22"/>
    <w:bookmarkStart w:id="23" w:name="telecommunications-and-signal-processing"/>
    <w:p>
      <w:pPr>
        <w:pStyle w:val="Heading3"/>
      </w:pPr>
      <w:r>
        <w:t xml:space="preserve">3.2 Telecommunications and Signal Processing</w:t>
      </w:r>
    </w:p>
    <w:p>
      <w:pPr>
        <w:pStyle w:val="FirstParagraph"/>
      </w:pPr>
      <w:r>
        <w:rPr>
          <w:bCs/>
          <w:b/>
        </w:rPr>
        <w:t xml:space="preserve">Nigeria Abuja</w:t>
      </w:r>
      <w:r>
        <w:t xml:space="preserve"> </w:t>
      </w:r>
      <w:r>
        <w:t xml:space="preserve">is expanding its 5G infrastructure. A physicist specializing in electromagnetism and optics is essential for optimizing signal coverage, minimizing interference, and ensuring that the digital divide between urban centers like Abuja and peripheral areas is bridged effectively.</w:t>
      </w:r>
    </w:p>
    <w:bookmarkEnd w:id="23"/>
    <w:bookmarkStart w:id="24" w:name="environmental-monitoring"/>
    <w:p>
      <w:pPr>
        <w:pStyle w:val="Heading3"/>
      </w:pPr>
      <w:r>
        <w:t xml:space="preserve">3.3 Environmental Monitoring</w:t>
      </w:r>
    </w:p>
    <w:p>
      <w:pPr>
        <w:pStyle w:val="FirstParagraph"/>
      </w:pPr>
      <w:r>
        <w:t xml:space="preserve">Climatology and atmospheric physics are vital for managing air quality in a growing metropolis. A physicist can deploy sensor networks to monitor particulate matter, utilizing data modeling to predict pollution trends and advise the Abuja city planners on green zoning initiatives.</w:t>
      </w:r>
    </w:p>
    <w:bookmarkEnd w:id="24"/>
    <w:bookmarkEnd w:id="25"/>
    <w:bookmarkStart w:id="26" w:name="strategic-objectives-for-implementation"/>
    <w:p>
      <w:pPr>
        <w:pStyle w:val="Heading2"/>
      </w:pPr>
      <w:r>
        <w:t xml:space="preserve">4. Strategic Objectives for Implementation</w:t>
      </w:r>
    </w:p>
    <w:p>
      <w:pPr>
        <w:pStyle w:val="FirstParagraph"/>
      </w:pPr>
      <w:r>
        <w:t xml:space="preserve">To successfully integrate a physicist-led initiative into the fabric of</w:t>
      </w:r>
      <w:r>
        <w:t xml:space="preserve"> </w:t>
      </w:r>
      <w:r>
        <w:rPr>
          <w:bCs/>
          <w:b/>
        </w:rPr>
        <w:t xml:space="preserve">Nigeria Abuja</w:t>
      </w:r>
      <w:r>
        <w:t xml:space="preserve">, the following strategic objectives must be met:</w:t>
      </w:r>
    </w:p>
    <w:p>
      <w:pPr>
        <w:numPr>
          <w:ilvl w:val="0"/>
          <w:numId w:val="1001"/>
        </w:numPr>
        <w:pStyle w:val="Compact"/>
      </w:pPr>
      <w:r>
        <w:rPr>
          <w:bCs/>
          <w:b/>
        </w:rPr>
        <w:t xml:space="preserve">Cross-Sectoral Collaboration:</w:t>
      </w:r>
      <w:r>
        <w:t xml:space="preserve"> </w:t>
      </w:r>
      <w:r>
        <w:t xml:space="preserve">Establish a liaison office where physicists work alongside civil engineers, urban planners, and IT specialists.</w:t>
      </w:r>
    </w:p>
    <w:p>
      <w:pPr>
        <w:numPr>
          <w:ilvl w:val="0"/>
          <w:numId w:val="1001"/>
        </w:numPr>
        <w:pStyle w:val="Compact"/>
      </w:pPr>
      <w:r>
        <w:rPr>
          <w:bCs/>
          <w:b/>
        </w:rPr>
        <w:t xml:space="preserve">Data-Driven Policy Making:</w:t>
      </w:r>
      <w:r>
        <w:t xml:space="preserve"> </w:t>
      </w:r>
      <w:r>
        <w:t xml:space="preserve">Mandate that major infrastructure projects in Abuja undergo physical simulation analysis to test for structural integrity and environmental impact before approval.</w:t>
      </w:r>
    </w:p>
    <w:p>
      <w:pPr>
        <w:numPr>
          <w:ilvl w:val="0"/>
          <w:numId w:val="1001"/>
        </w:numPr>
        <w:pStyle w:val="Compact"/>
      </w:pPr>
      <w:r>
        <w:rPr>
          <w:bCs/>
          <w:b/>
        </w:rPr>
        <w:t xml:space="preserve">Educational Outreach:</w:t>
      </w:r>
      <w:r>
        <w:t xml:space="preserve"> </w:t>
      </w:r>
      <w:r>
        <w:t xml:space="preserve">Launch STEM awareness programs in Abuja schools, highlighting the career path of a physicist to inspire the next generation of Nigerian scientists.</w:t>
      </w:r>
    </w:p>
    <w:bookmarkEnd w:id="26"/>
    <w:bookmarkStart w:id="27" w:name="challenges-and-mitigation-strategies"/>
    <w:p>
      <w:pPr>
        <w:pStyle w:val="Heading2"/>
      </w:pPr>
      <w:r>
        <w:t xml:space="preserve">5. Challenges and Mitigation Strategies</w:t>
      </w:r>
    </w:p>
    <w:p>
      <w:pPr>
        <w:pStyle w:val="FirstParagraph"/>
      </w:pPr>
      <w:r>
        <w:rPr>
          <w:bCs/>
          <w:b/>
        </w:rPr>
        <w:t xml:space="preserve">Potential Challenge</w:t>
      </w:r>
    </w:p>
    <w:p>
      <w:pPr>
        <w:pStyle w:val="BodyText"/>
      </w:pPr>
      <w:r>
        <w:rPr>
          <w:bCs/>
          <w:b/>
        </w:rPr>
        <w:t xml:space="preserve">Description</w:t>
      </w:r>
    </w:p>
    <w:p>
      <w:pPr>
        <w:pStyle w:val="BodyText"/>
      </w:pPr>
      <w:r>
        <w:rPr>
          <w:bCs/>
          <w:b/>
        </w:rPr>
        <w:t xml:space="preserve">Mitigation Strategy for Nigeria Abuja Context</w:t>
      </w:r>
    </w:p>
    <w:p>
      <w:pPr>
        <w:pStyle w:val="BodyText"/>
      </w:pPr>
      <w:r>
        <w:t xml:space="preserve">Funding Constraints</w:t>
      </w:r>
    </w:p>
    <w:p>
      <w:pPr>
        <w:pStyle w:val="BodyText"/>
      </w:pPr>
      <w:r>
        <w:t xml:space="preserve">Limited budget allocation for theoretical research roles.</w:t>
      </w:r>
    </w:p>
    <w:p>
      <w:pPr>
        <w:pStyle w:val="BodyText"/>
      </w:pPr>
      <w:r>
        <w:t xml:space="preserve">Pitch the physicist role as cost-saving through efficiency. Focus on applied physics that yields immediate ROI (Return on Investment).</w:t>
      </w:r>
    </w:p>
    <w:p>
      <w:pPr>
        <w:pStyle w:val="BodyText"/>
      </w:pPr>
      <w:r>
        <w:t xml:space="preserve">Skill Gap</w:t>
      </w:r>
    </w:p>
    <w:p>
      <w:pPr>
        <w:pStyle w:val="BodyText"/>
      </w:pPr>
      <w:r>
        <w:t xml:space="preserve">Rarity of specialists in specific sub-fields of physics locally.</w:t>
      </w:r>
    </w:p>
    <w:p>
      <w:pPr>
        <w:pStyle w:val="BodyText"/>
      </w:pPr>
      <w:r>
        <w:t xml:space="preserve">Leverage the diaspora community and partner with international universities for secondment programs in Abuja.</w:t>
      </w:r>
    </w:p>
    <w:p>
      <w:pPr>
        <w:pStyle w:val="BodyText"/>
      </w:pPr>
      <w:r>
        <w:t xml:space="preserve">Bureaucratic Hurdles</w:t>
      </w:r>
    </w:p>
    <w:p>
      <w:pPr>
        <w:pStyle w:val="BodyText"/>
      </w:pPr>
      <w:r>
        <w:t xml:space="preserve">Slow adoption of scientific recommendations in government.</w:t>
      </w:r>
    </w:p>
    <w:p>
      <w:pPr>
        <w:pStyle w:val="BodyText"/>
      </w:pPr>
      <w:r>
        <w:t xml:space="preserve">Create a dedicated "Science Advisory Unit" with direct reporting lines to the Capital Territory Minister.</w:t>
      </w:r>
    </w:p>
    <w:bookmarkEnd w:id="27"/>
    <w:bookmarkStart w:id="28" w:name="expected-outcomes-and-impact"/>
    <w:p>
      <w:pPr>
        <w:pStyle w:val="Heading2"/>
      </w:pPr>
      <w:r>
        <w:t xml:space="preserve">6. Expected Outcomes and Impact</w:t>
      </w:r>
    </w:p>
    <w:p>
      <w:pPr>
        <w:pStyle w:val="FirstParagraph"/>
      </w:pPr>
      <w:r>
        <w:t xml:space="preserve">The successful implementation of this project will yield tangible results for</w:t>
      </w:r>
      <w:r>
        <w:t xml:space="preserve"> </w:t>
      </w:r>
      <w:r>
        <w:rPr>
          <w:bCs/>
          <w:b/>
        </w:rPr>
        <w:t xml:space="preserve">Nigeria Abuja</w:t>
      </w:r>
      <w:r>
        <w:t xml:space="preserve">. First, it establishes a precedent for evidence-based governance. Second, it positions Abuja as a center of excellence in scientific application within Africa. The presence of a prominent physicist-led initiative will attract tech hubs and research institutions to the capital.</w:t>
      </w:r>
    </w:p>
    <w:bookmarkEnd w:id="28"/>
    <w:bookmarkStart w:id="30" w:name="conclusion-and-recommendations"/>
    <w:p>
      <w:pPr>
        <w:pStyle w:val="Heading2"/>
      </w:pPr>
      <w:r>
        <w:t xml:space="preserve">7. Conclusion and Recommendations</w:t>
      </w:r>
    </w:p>
    <w:p>
      <w:pPr>
        <w:pStyle w:val="FirstParagraph"/>
      </w:pPr>
      <w:r>
        <w:t xml:space="preserve">In conclusion, the integration of a</w:t>
      </w:r>
      <w:r>
        <w:t xml:space="preserve"> </w:t>
      </w:r>
      <w:r>
        <w:rPr>
          <w:bCs/>
          <w:b/>
        </w:rPr>
        <w:t xml:space="preserve">Physicist</w:t>
      </w:r>
      <w:r>
        <w:t xml:space="preserve">'s expertise is not just a scientific preference but a strategic necessity for the modernization of</w:t>
      </w:r>
      <w:r>
        <w:t xml:space="preserve"> </w:t>
      </w:r>
      <w:r>
        <w:rPr>
          <w:bCs/>
          <w:b/>
        </w:rPr>
        <w:t xml:space="preserve">Nigeria Abuja</w:t>
      </w:r>
      <w:r>
        <w:t xml:space="preserve">. The capital city stands at an inflection point where it can either continue with traditional administrative methods or leapfrog into smart-city status by embracing rigorous scientific inquiry.</w:t>
      </w:r>
    </w:p>
    <w:p>
      <w:pPr>
        <w:pStyle w:val="BodyText"/>
      </w:pPr>
      <w:r>
        <w:t xml:space="preserve">We recommend that the relevant authorities immediately initiate a recruitment and partnership process to secure top-tier physical science talent for this role. It is imperative that the government recognizes physics not merely as an academic subject, but as a critical tool for infrastructure resilience, energy security, and technological advancement in Abuja.</w:t>
      </w:r>
    </w:p>
    <w:p>
      <w:pPr>
        <w:pStyle w:val="BodyText"/>
      </w:pPr>
      <w:r>
        <w:t xml:space="preserve">By acting now,</w:t>
      </w:r>
      <w:r>
        <w:t xml:space="preserve"> </w:t>
      </w:r>
      <w:r>
        <w:rPr>
          <w:bCs/>
          <w:b/>
        </w:rPr>
        <w:t xml:space="preserve">Nigeria Abuja</w:t>
      </w:r>
      <w:r>
        <w:t xml:space="preserve"> </w:t>
      </w:r>
      <w:r>
        <w:t xml:space="preserve">can set a benchmark for other African capitals, demonstrating how the abstract laws of the universe can be harnessed to solve concrete human problems. The time to invest in scientific leadership is now.</w:t>
      </w:r>
    </w:p>
    <w:bookmarkStart w:id="29" w:name="final-note"/>
    <w:p>
      <w:pPr>
        <w:pStyle w:val="Heading3"/>
      </w:pPr>
      <w:r>
        <w:t xml:space="preserve">Final Note:</w:t>
      </w:r>
    </w:p>
    <w:p>
      <w:pPr>
        <w:pStyle w:val="FirstParagraph"/>
      </w:pPr>
      <w:r>
        <w:t xml:space="preserve">This report emphasizes that the synergy between a qualified Physicist and the unique socio-economic landscape of Nigeria Abuja holds transformative potential. Stakeholders are urged to prioritize this interdisciplinary approach for long-term sustainability.</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Integration of Physicist Expertise in Nigeria Abuja</dc:title>
  <dc:creator/>
  <dc:language>en</dc:language>
  <cp:keywords/>
  <dcterms:created xsi:type="dcterms:W3CDTF">2026-07-29T10:11:02Z</dcterms:created>
  <dcterms:modified xsi:type="dcterms:W3CDTF">2026-07-29T10:11:02Z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