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Deployment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61ddd01b2a55e5c2baa22b2fdb25df256c6155c"/>
    <w:p>
      <w:pPr>
        <w:pStyle w:val="Heading1"/>
      </w:pPr>
      <w:r>
        <w:t xml:space="preserve">Strategic Initiative Report for the Physicist Role within the Spain Valencia Innovation Cluster</w:t>
      </w:r>
    </w:p>
    <w:bookmarkEnd w:id="20"/>
    <w:bookmarkStart w:id="22" w:name="executive-summary"/>
    <w:bookmarkStart w:id="21" w:name="X3c8471907fbda55b0943fa4f9a9f5d9783df9bf"/>
    <w:p>
      <w:pPr>
        <w:pStyle w:val="Heading2"/>
      </w:pPr>
      <w:r>
        <w:t xml:space="preserve">1. Executive Summary and Contextual Background of the Spain Valencia Project Framework</w:t>
      </w:r>
    </w:p>
    <w:p>
      <w:pPr>
        <w:pStyle w:val="FirstParagraph"/>
      </w:pPr>
      <w:r>
        <w:t xml:space="preserve">This comprehensive Project Report has been meticulously crafted to address the strategic integration of a specialized</w:t>
      </w:r>
      <w:r>
        <w:t xml:space="preserve"> </w:t>
      </w:r>
      <w:r>
        <w:rPr>
          <w:bCs/>
          <w:b/>
        </w:rPr>
        <w:t xml:space="preserve">Physicist</w:t>
      </w:r>
      <w:r>
        <w:t xml:space="preserve"> </w:t>
      </w:r>
      <w:r>
        <w:t xml:space="preserve">into the rapidly evolving technological landscape situated within</w:t>
      </w:r>
      <w:r>
        <w:t xml:space="preserve"> </w:t>
      </w:r>
      <w:r>
        <w:rPr>
          <w:bCs/>
          <w:b/>
        </w:rPr>
        <w:t xml:space="preserve">Spain Valencia</w:t>
      </w:r>
      <w:r>
        <w:t xml:space="preserve">. The primary objective of this initiative is to leverage advanced scientific expertise in quantum mechanics, condensed matter physics, and optical engineering to drive innovation in regional manufacturing and renewable energy sectors. As the economic hub of the Valencian Community continues to expand its portfolio from traditional ceramics and agriculture toward high-tech industrial applications, the demand for rigorous analytical capabilities has reached a critical juncture. This document outlines the operational framework required to embed a</w:t>
      </w:r>
      <w:r>
        <w:t xml:space="preserve"> </w:t>
      </w:r>
      <w:r>
        <w:rPr>
          <w:bCs/>
          <w:b/>
        </w:rPr>
        <w:t xml:space="preserve">Physicist</w:t>
      </w:r>
      <w:r>
        <w:t xml:space="preserve"> </w:t>
      </w:r>
      <w:r>
        <w:t xml:space="preserve">effectively into this dynamic environment, ensuring that all research activities align with both national scientific standards and local industrial needs specific to</w:t>
      </w:r>
      <w:r>
        <w:t xml:space="preserve"> </w:t>
      </w:r>
      <w:r>
        <w:rPr>
          <w:bCs/>
          <w:b/>
        </w:rPr>
        <w:t xml:space="preserve">Spain Valencia</w:t>
      </w:r>
      <w:r>
        <w:t xml:space="preserve">.</w:t>
      </w:r>
    </w:p>
    <w:bookmarkEnd w:id="21"/>
    <w:bookmarkEnd w:id="22"/>
    <w:bookmarkStart w:id="24" w:name="strategic-objectives"/>
    <w:bookmarkStart w:id="23" w:name="X3bb83d3eaef397fa8be40cf95442f1bd9028eb5"/>
    <w:p>
      <w:pPr>
        <w:pStyle w:val="Heading2"/>
      </w:pPr>
      <w:r>
        <w:t xml:space="preserve">2. Strategic Objectives of the Physicist Integration Plan in Spain Valencia</w:t>
      </w:r>
    </w:p>
    <w:p>
      <w:pPr>
        <w:pStyle w:val="FirstParagraph"/>
      </w:pPr>
      <w:r>
        <w:t xml:space="preserve">The deployment of a</w:t>
      </w:r>
      <w:r>
        <w:t xml:space="preserve"> </w:t>
      </w:r>
      <w:r>
        <w:rPr>
          <w:bCs/>
          <w:b/>
        </w:rPr>
        <w:t xml:space="preserve">Physicist</w:t>
      </w:r>
      <w:r>
        <w:t xml:space="preserve"> </w:t>
      </w:r>
      <w:r>
        <w:t xml:space="preserve">is not merely an administrative hiring decision but a strategic pivot aimed at enhancing the competitive advantage of entities operating in</w:t>
      </w:r>
      <w:r>
        <w:t xml:space="preserve"> </w:t>
      </w:r>
      <w:r>
        <w:rPr>
          <w:bCs/>
          <w:b/>
        </w:rPr>
        <w:t xml:space="preserve">Spain Valencia</w:t>
      </w:r>
      <w:r>
        <w:t xml:space="preserve">. The core objectives include:</w:t>
      </w:r>
    </w:p>
    <w:p>
      <w:pPr>
        <w:numPr>
          <w:ilvl w:val="0"/>
          <w:numId w:val="1001"/>
        </w:numPr>
        <w:pStyle w:val="Compact"/>
      </w:pPr>
      <w:r>
        <w:rPr>
          <w:bCs/>
          <w:b/>
        </w:rPr>
        <w:t xml:space="preserve">R&amp;D Optimization:</w:t>
      </w:r>
      <w:r>
        <w:t xml:space="preserve"> </w:t>
      </w:r>
      <w:r>
        <w:t xml:space="preserve">To apply theoretical physics models to improve material efficiency in local manufacturing plants, specifically focusing on advanced composites used in the maritime and aerospace industries prevalent around the port of</w:t>
      </w:r>
      <w:r>
        <w:t xml:space="preserve"> </w:t>
      </w:r>
      <w:r>
        <w:rPr>
          <w:bCs/>
          <w:b/>
        </w:rPr>
        <w:t xml:space="preserve">Spain Valencia</w:t>
      </w:r>
      <w:r>
        <w:t xml:space="preserve">.</w:t>
      </w:r>
    </w:p>
    <w:p>
      <w:pPr>
        <w:numPr>
          <w:ilvl w:val="0"/>
          <w:numId w:val="1001"/>
        </w:numPr>
        <w:pStyle w:val="Compact"/>
      </w:pPr>
      <w:r>
        <w:t xml:space="preserve">Energy Transition Support:To assist regional infrastructure projects by modeling solar panel efficiencies and wind turbine aerodynamics, contributing to the sustainability goals of</w:t>
      </w:r>
      <w:r>
        <w:t xml:space="preserve"> </w:t>
      </w:r>
      <w:r>
        <w:rPr>
          <w:bCs/>
          <w:b/>
        </w:rPr>
        <w:t xml:space="preserve">Spain Valencia</w:t>
      </w:r>
      <w:r>
        <w:t xml:space="preserve">. The</w:t>
      </w:r>
      <w:r>
        <w:t xml:space="preserve"> </w:t>
      </w:r>
      <w:hyperlink w:anchor="physicist-role-definition">
        <w:r>
          <w:rPr>
            <w:rStyle w:val="Hyperlink"/>
          </w:rPr>
          <w:t xml:space="preserve">Physicist Role Definition</w:t>
        </w:r>
      </w:hyperlink>
      <w:r>
        <w:t xml:space="preserve"> </w:t>
      </w:r>
      <w:r>
        <w:t xml:space="preserve">section details how these theoretical models will be practically applied.</w:t>
      </w:r>
    </w:p>
    <w:p>
      <w:pPr>
        <w:numPr>
          <w:ilvl w:val="0"/>
          <w:numId w:val="1001"/>
        </w:numPr>
        <w:pStyle w:val="Compact"/>
      </w:pPr>
      <w:r>
        <w:t xml:space="preserve">Talent Development:To establish mentorship programs for local university students in Valencia, fostering a new generation of scientific talent within the region.</w:t>
      </w:r>
    </w:p>
    <w:bookmarkEnd w:id="23"/>
    <w:bookmarkEnd w:id="24"/>
    <w:bookmarkStart w:id="26" w:name="role-definition"/>
    <w:bookmarkStart w:id="25" w:name="physicist-role-definition"/>
    <w:p>
      <w:pPr>
        <w:pStyle w:val="Heading2"/>
      </w:pPr>
      <w:r>
        <w:t xml:space="preserve">3. Role Definition and Responsibilities of the Physicist</w:t>
      </w:r>
    </w:p>
    <w:p>
      <w:pPr>
        <w:pStyle w:val="FirstParagraph"/>
      </w:pPr>
      <w:r>
        <w:t xml:space="preserve">The</w:t>
      </w:r>
      <w:r>
        <w:t xml:space="preserve"> </w:t>
      </w:r>
      <w:r>
        <w:rPr>
          <w:bCs/>
          <w:b/>
        </w:rPr>
        <w:t xml:space="preserve">Physicist</w:t>
      </w:r>
      <w:r>
        <w:t xml:space="preserve"> </w:t>
      </w:r>
      <w:r>
        <w:t xml:space="preserve">appointed under this project will serve as a senior analytical lead. Unlike traditional academic roles, this position is deeply embedded in industrial application. The</w:t>
      </w:r>
      <w:r>
        <w:t xml:space="preserve"> </w:t>
      </w:r>
      <w:r>
        <w:rPr>
          <w:bCs/>
          <w:b/>
        </w:rPr>
        <w:t xml:space="preserve">Physicist</w:t>
      </w:r>
      <w:r>
        <w:t xml:space="preserve"> </w:t>
      </w:r>
      <w:r>
        <w:t xml:space="preserve">will be responsible for interpreting complex data sets derived from experimental setups located throughout the metropolitan area of</w:t>
      </w:r>
      <w:r>
        <w:t xml:space="preserve"> </w:t>
      </w:r>
      <w:hyperlink w:anchor="valencia-labs">
        <w:r>
          <w:rPr>
            <w:rStyle w:val="Hyperlink"/>
          </w:rPr>
          <w:t xml:space="preserve">Valencia Labs</w:t>
        </w:r>
      </w:hyperlink>
      <w:r>
        <w:t xml:space="preserve">. Key responsibilities include overseeing quality control protocols through precision measurement techniques and developing simulation software tailored to the specific environmental conditions found in</w:t>
      </w:r>
      <w:r>
        <w:t xml:space="preserve"> </w:t>
      </w:r>
      <w:r>
        <w:rPr>
          <w:bCs/>
          <w:b/>
        </w:rPr>
        <w:t xml:space="preserve">Spain Valencia</w:t>
      </w:r>
      <w:r>
        <w:t xml:space="preserve">.</w:t>
      </w:r>
    </w:p>
    <w:p>
      <w:pPr>
        <w:pStyle w:val="BodyText"/>
      </w:pPr>
      <w:r>
        <w:t xml:space="preserve">Furthermore, the</w:t>
      </w:r>
      <w:r>
        <w:t xml:space="preserve"> </w:t>
      </w:r>
      <w:r>
        <w:rPr>
          <w:bCs/>
          <w:b/>
        </w:rPr>
        <w:t xml:space="preserve">Physicist</w:t>
      </w:r>
      <w:r>
        <w:t xml:space="preserve"> </w:t>
      </w:r>
      <w:r>
        <w:t xml:space="preserve">must bridge the communication gap between pure science and practical engineering. This involves translating complex physical phenomena into actionable insights for project managers who may not possess a background in hard sciences. The role requires constant collaboration with local stakeholders in</w:t>
      </w:r>
      <w:r>
        <w:t xml:space="preserve"> </w:t>
      </w:r>
      <w:hyperlink w:anchor="valencia-industry">
        <w:r>
          <w:rPr>
            <w:rStyle w:val="Hyperlink"/>
          </w:rPr>
          <w:t xml:space="preserve">Valencia Industry Parks</w:t>
        </w:r>
      </w:hyperlink>
      <w:r>
        <w:t xml:space="preserve"> </w:t>
      </w:r>
      <w:r>
        <w:t xml:space="preserve">to ensure that research outputs directly correlate with market demands.</w:t>
      </w:r>
    </w:p>
    <w:bookmarkEnd w:id="25"/>
    <w:bookmarkEnd w:id="26"/>
    <w:bookmarkStart w:id="32" w:name="methodology"/>
    <w:bookmarkStart w:id="31" w:name="X58d4bae83e0013c217b3047bbc52e34b3e17bd0"/>
    <w:p>
      <w:pPr>
        <w:pStyle w:val="Heading2"/>
      </w:pPr>
      <w:r>
        <w:t xml:space="preserve">4. Operational Methodology and Implementation Strategy for the Spain Valencia Project</w:t>
      </w:r>
    </w:p>
    <w:p>
      <w:pPr>
        <w:pStyle w:val="FirstParagraph"/>
      </w:pPr>
      <w:r>
        <w:t xml:space="preserve">To ensure the successful integration of the</w:t>
      </w:r>
      <w:r>
        <w:t xml:space="preserve"> </w:t>
      </w:r>
      <w:r>
        <w:rPr>
          <w:bCs/>
          <w:b/>
        </w:rPr>
        <w:t xml:space="preserve">Physicist</w:t>
      </w:r>
      <w:r>
        <w:t xml:space="preserve">, a phased implementation strategy has been developed, taking into account the unique cultural and logistical aspects of operating in</w:t>
      </w:r>
      <w:r>
        <w:t xml:space="preserve"> </w:t>
      </w:r>
      <w:hyperlink w:anchor="valencia-operations">
        <w:r>
          <w:rPr>
            <w:rStyle w:val="Hyperlink"/>
          </w:rPr>
          <w:t xml:space="preserve">Valencia Operations Centers</w:t>
        </w:r>
      </w:hyperlink>
      <w:r>
        <w:t xml:space="preserve">.</w:t>
      </w:r>
    </w:p>
    <w:bookmarkStart w:id="27" w:name="X8f6d958563934838d4fe6af52db684759166f24"/>
    <w:p>
      <w:pPr>
        <w:pStyle w:val="Heading3"/>
      </w:pPr>
      <w:r>
        <w:t xml:space="preserve">Phase 1: Initial Assessment and Site Surveying</w:t>
      </w:r>
    </w:p>
    <w:bookmarkEnd w:id="27"/>
    <w:bookmarkStart w:id="28" w:name="phase-2-model-development-and-simulation"/>
    <w:p>
      <w:pPr>
        <w:pStyle w:val="Heading3"/>
      </w:pPr>
      <w:r>
        <w:t xml:space="preserve">Phase 2: Model Development and Simulation</w:t>
      </w:r>
    </w:p>
    <w:p>
      <w:pPr>
        <w:pStyle w:val="FirstParagraph"/>
      </w:pPr>
      <w:r>
        <w:t xml:space="preserve">Once the infrastructure is evaluated, the</w:t>
      </w:r>
      <w:r>
        <w:t xml:space="preserve"> </w:t>
      </w:r>
      <w:r>
        <w:rPr>
          <w:bCs/>
          <w:b/>
        </w:rPr>
        <w:t xml:space="preserve">Physicist</w:t>
      </w:r>
      <w:r>
        <w:t xml:space="preserve"> </w:t>
      </w:r>
      <w:r>
        <w:t xml:space="preserve">will begin developing custom simulation models. These models will focus on replicating real-world scenarios prevalent in</w:t>
      </w:r>
      <w:r>
        <w:t xml:space="preserve"> </w:t>
      </w:r>
      <w:hyperlink w:anchor="valencia-market">
        <w:r>
          <w:rPr>
            <w:rStyle w:val="Hyperlink"/>
          </w:rPr>
          <w:t xml:space="preserve">Valencia Market Segments</w:t>
        </w:r>
      </w:hyperlink>
      <w:r>
        <w:t xml:space="preserve">. For instance, if working with a ceramic manufacturer in Valencia, the physicist might simulate thermal stress patterns under extreme heat conditions to prevent material failure.</w:t>
      </w:r>
    </w:p>
    <w:bookmarkEnd w:id="28"/>
    <w:bookmarkStart w:id="29" w:name="phase-3-data-analysis-and-optimization"/>
    <w:p>
      <w:pPr>
        <w:pStyle w:val="Heading3"/>
      </w:pPr>
      <w:r>
        <w:t xml:space="preserve">Phase 3: Data Analysis and Optimization</w:t>
      </w:r>
    </w:p>
    <w:p>
      <w:pPr>
        <w:pStyle w:val="FirstParagraph"/>
      </w:pPr>
      <w:r>
        <w:t xml:space="preserve">Using the simulations as a baseline, the</w:t>
      </w:r>
      <w:r>
        <w:t xml:space="preserve"> </w:t>
      </w:r>
      <w:r>
        <w:rPr>
          <w:bCs/>
          <w:b/>
        </w:rPr>
        <w:t xml:space="preserve">Physicist</w:t>
      </w:r>
      <w:r>
        <w:t xml:space="preserve"> </w:t>
      </w:r>
      <w:r>
        <w:t xml:space="preserve">will oversee actual data collection from ongoing projects. Advanced statistical methods will be employed to analyze this data, ensuring that all conclusions drawn are statistically significant. This phase is crucial for validating hypotheses before they are implemented on a larger scale across</w:t>
      </w:r>
      <w:r>
        <w:t xml:space="preserve"> </w:t>
      </w:r>
      <w:hyperlink w:anchor="valencia-network">
        <w:r>
          <w:rPr>
            <w:rStyle w:val="Hyperlink"/>
          </w:rPr>
          <w:t xml:space="preserve">Valencia Industrial Networks</w:t>
        </w:r>
      </w:hyperlink>
      <w:r>
        <w:t xml:space="preserve">.</w:t>
      </w:r>
    </w:p>
    <w:bookmarkEnd w:id="29"/>
    <w:bookmarkStart w:id="30" w:name="phase-4-reporting-and-knowledge-transfer"/>
    <w:p>
      <w:pPr>
        <w:pStyle w:val="Heading3"/>
      </w:pPr>
      <w:r>
        <w:t xml:space="preserve">Phase 4: Reporting and Knowledge Transfer</w:t>
      </w:r>
    </w:p>
    <w:p>
      <w:pPr>
        <w:pStyle w:val="FirstParagraph"/>
      </w:pPr>
      <w:r>
        <w:t xml:space="preserve">The final phase involves the preparation of detailed reports and the dissemination of findings. The</w:t>
      </w:r>
      <w:r>
        <w:t xml:space="preserve"> </w:t>
      </w:r>
      <w:r>
        <w:rPr>
          <w:bCs/>
          <w:b/>
        </w:rPr>
        <w:t xml:space="preserve">Physicist</w:t>
      </w:r>
      <w:r>
        <w:t xml:space="preserve"> </w:t>
      </w:r>
      <w:r>
        <w:t xml:space="preserve">will present these findings to stakeholders in</w:t>
      </w:r>
      <w:r>
        <w:t xml:space="preserve"> </w:t>
      </w:r>
      <w:hyperlink w:anchor="valencia-stakeholders">
        <w:r>
          <w:rPr>
            <w:rStyle w:val="Hyperlink"/>
          </w:rPr>
          <w:t xml:space="preserve">Valencia Stakeholder Meetings</w:t>
        </w:r>
      </w:hyperlink>
      <w:r>
        <w:t xml:space="preserve">, providing recommendations for further improvements. This knowledge transfer ensures that the expertise gained is retained within the organization and contributes to long-term growth.</w:t>
      </w:r>
    </w:p>
    <w:bookmarkEnd w:id="30"/>
    <w:bookmarkEnd w:id="31"/>
    <w:bookmarkEnd w:id="32"/>
    <w:bookmarkStart w:id="34" w:name="challenges"/>
    <w:bookmarkStart w:id="33" w:name="Xfebd7ef0305e23622f9d2c6f57bb746e67370a4"/>
    <w:p>
      <w:pPr>
        <w:pStyle w:val="Heading2"/>
      </w:pPr>
      <w:r>
        <w:t xml:space="preserve">5. Anticipated Challenges and Mitigation Strategies in Spain Valencia</w:t>
      </w:r>
    </w:p>
    <w:p>
      <w:pPr>
        <w:pStyle w:val="FirstParagraph"/>
      </w:pPr>
      <w:r>
        <w:t xml:space="preserve">Operating a high-level physics project in</w:t>
      </w:r>
      <w:r>
        <w:t xml:space="preserve"> </w:t>
      </w:r>
      <w:hyperlink w:anchor="valencia-context">
        <w:r>
          <w:rPr>
            <w:rStyle w:val="Hyperlink"/>
          </w:rPr>
          <w:t xml:space="preserve">Spain Valencia</w:t>
        </w:r>
      </w:hyperlink>
      <w:r>
        <w:t xml:space="preserve"> </w:t>
      </w:r>
      <w:r>
        <w:t xml:space="preserve">presents specific challenges that must be proactively managed. One significant challenge is the potential language barrier between international scientific standards and local operational teams. To mitigate this, the</w:t>
      </w:r>
      <w:r>
        <w:t xml:space="preserve"> </w:t>
      </w:r>
      <w:r>
        <w:rPr>
          <w:bCs/>
          <w:b/>
        </w:rPr>
        <w:t xml:space="preserve">Physicist</w:t>
      </w:r>
      <w:r>
        <w:t xml:space="preserve"> </w:t>
      </w:r>
      <w:r>
        <w:t xml:space="preserve">will be required to undergo basic linguistic training focused on technical terminology in Spanish, ensuring clear communication within</w:t>
      </w:r>
      <w:r>
        <w:t xml:space="preserve"> </w:t>
      </w:r>
      <w:hyperlink w:anchor="valencia-teams">
        <w:r>
          <w:rPr>
            <w:rStyle w:val="Hyperlink"/>
          </w:rPr>
          <w:t xml:space="preserve">Valencia Cross-Functional Teams</w:t>
        </w:r>
      </w:hyperlink>
      <w:r>
        <w:t xml:space="preserve">.</w:t>
      </w:r>
    </w:p>
    <w:p>
      <w:pPr>
        <w:pStyle w:val="BodyText"/>
      </w:pPr>
      <w:r>
        <w:t xml:space="preserve">Another challenge is regulatory compliance with regional environmental laws. The</w:t>
      </w:r>
      <w:r>
        <w:t xml:space="preserve"> </w:t>
      </w:r>
      <w:r>
        <w:rPr>
          <w:bCs/>
          <w:b/>
        </w:rPr>
        <w:t xml:space="preserve">Physicist</w:t>
      </w:r>
      <w:r>
        <w:t xml:space="preserve"> </w:t>
      </w:r>
      <w:r>
        <w:t xml:space="preserve">must ensure that all experimental procedures adhere to the strict environmental regulations imposed by the government of</w:t>
      </w:r>
      <w:r>
        <w:t xml:space="preserve"> </w:t>
      </w:r>
      <w:hyperlink w:anchor="valencia-regulations">
        <w:r>
          <w:rPr>
            <w:rStyle w:val="Hyperlink"/>
          </w:rPr>
          <w:t xml:space="preserve">Spain Valencia Regulatory Bodies</w:t>
        </w:r>
      </w:hyperlink>
      <w:r>
        <w:t xml:space="preserve">. Regular audits and consultations with legal experts will be conducted to maintain full compliance.</w:t>
      </w:r>
    </w:p>
    <w:bookmarkEnd w:id="33"/>
    <w:bookmarkEnd w:id="34"/>
    <w:bookmarkStart w:id="36" w:name="conclusion"/>
    <w:bookmarkStart w:id="35" w:name="X79e1e2e054ce19a50c8603d9fb78a0e5767b989"/>
    <w:p>
      <w:pPr>
        <w:pStyle w:val="Heading2"/>
      </w:pPr>
      <w:r>
        <w:t xml:space="preserve">6. Conclusion: The Vital Role of the Physicist in the Future of Spain Valencia</w:t>
      </w:r>
    </w:p>
    <w:p>
      <w:pPr>
        <w:pStyle w:val="FirstParagraph"/>
      </w:pPr>
      <w:r>
        <w:t xml:space="preserve">In conclusion, this Project Report underscores the critical importance of integrating a highly qualified</w:t>
      </w:r>
      <w:r>
        <w:t xml:space="preserve"> </w:t>
      </w:r>
      <w:r>
        <w:rPr>
          <w:bCs/>
          <w:b/>
        </w:rPr>
        <w:t xml:space="preserve">Physicist</w:t>
      </w:r>
      <w:r>
        <w:t xml:space="preserve"> </w:t>
      </w:r>
      <w:r>
        <w:t xml:space="preserve">into the strategic development framework of</w:t>
      </w:r>
      <w:r>
        <w:t xml:space="preserve"> </w:t>
      </w:r>
      <w:hyperlink w:anchor="valencia-future">
        <w:r>
          <w:rPr>
            <w:rStyle w:val="Hyperlink"/>
          </w:rPr>
          <w:t xml:space="preserve">Spain Valencia's Future Economic Plan</w:t>
        </w:r>
      </w:hyperlink>
      <w:r>
        <w:t xml:space="preserve">. By leveraging advanced physical sciences, we can unlock new efficiencies and innovations that will position our initiatives at the forefront of European technology. The successful execution of this plan requires unwavering commitment to rigorous scientific standards and a deep understanding of the local context in</w:t>
      </w:r>
      <w:r>
        <w:t xml:space="preserve"> </w:t>
      </w:r>
      <w:hyperlink w:anchor="valencia-commitment">
        <w:r>
          <w:rPr>
            <w:rStyle w:val="Hyperlink"/>
          </w:rPr>
          <w:t xml:space="preserve">Valencia Dedicated Commitments</w:t>
        </w:r>
      </w:hyperlink>
      <w:r>
        <w:t xml:space="preserve">. As we move forward, the collaboration between theoretical physics and practical application will serve as a cornerstone for sustainable growth and technological leadership in</w:t>
      </w:r>
      <w:r>
        <w:t xml:space="preserve"> </w:t>
      </w:r>
      <w:r>
        <w:rPr>
          <w:bCs/>
          <w:b/>
        </w:rPr>
        <w:t xml:space="preserve">Spain Valencia</w:t>
      </w:r>
      <w:r>
        <w:t xml:space="preserve">.</w:t>
      </w:r>
    </w:p>
    <w:bookmarkEnd w:id="35"/>
    <w:bookmarkEnd w:id="36"/>
    <w:p>
      <w:pPr>
        <w:pStyle w:val="BodyText"/>
      </w:pPr>
      <w:r>
        <w:t xml:space="preserve">© 2023 Project Report Archives. All rights reserved. Document prepared for official use within the</w:t>
      </w:r>
      <w:r>
        <w:t xml:space="preserve"> </w:t>
      </w:r>
      <w:hyperlink w:anchor="valencia-archive">
        <w:r>
          <w:rPr>
            <w:rStyle w:val="Hyperlink"/>
          </w:rPr>
          <w:t xml:space="preserve">Valencia Administrative Archive</w:t>
        </w:r>
      </w:hyperlink>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Deployment in Spain Valencia</dc:title>
  <dc:creator/>
  <dc:language>en</dc:language>
  <cp:keywords/>
  <dcterms:created xsi:type="dcterms:W3CDTF">2026-07-29T13:50:02Z</dcterms:created>
  <dcterms:modified xsi:type="dcterms:W3CDTF">2026-07-29T13:50:02Z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