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7ae9d36df9e04b8f3037917526090d4fd1967a7"/>
    <w:p>
      <w:pPr>
        <w:pStyle w:val="Heading1"/>
      </w:pPr>
      <w:r>
        <w:t xml:space="preserve">Project Report: Strategic Deployment of a Physicist in Tanzania Dar es Salaam</w:t>
      </w:r>
    </w:p>
    <w:bookmarkStart w:id="20" w:name="X42fef609318490469b29518f01c885e30c6e86c"/>
    <w:p>
      <w:pPr>
        <w:pStyle w:val="Heading2"/>
      </w:pPr>
      <w:r>
        <w:t xml:space="preserve">Executive Summary &amp; Purpose of this Project Report</w:t>
      </w:r>
    </w:p>
    <w:p>
      <w:pPr>
        <w:pStyle w:val="FirstParagraph"/>
      </w:pPr>
      <w:r>
        <w:t xml:space="preserve">This</w:t>
      </w:r>
    </w:p>
    <w:p>
      <w:pPr>
        <w:pStyle w:val="BodyText"/>
      </w:pPr>
      <w:r>
        <w:t xml:space="preserve">Tanzania Dar es Salaam. As a comprehensive documentation framework, this</w:t>
      </w:r>
      <w:r>
        <w:t xml:space="preserve"> </w:t>
      </w:r>
      <w:r>
        <w:rPr>
          <w:iCs/>
          <w:i/>
          <w:bCs/>
          <w:b/>
        </w:rPr>
        <w:t xml:space="preserve">This document serves as an authoritative reference for policymakers, academic institutions, and development partners operating within Tanzania Dar es Salaam. The central thesis of this Project Report is that the strategic integration of a dedicated Physicist into Tanzania's urban scientific ecosystem will catalyze measurable advancements in energy optimization, environmental monitoring, telecommunications infrastructure planning. By anchoring advanced physical sciences within Tanzania Dar es Salaam's rapidly expanding municipal and industrial zones, this Project Report outlines a actionable roadmap for sustainable development.</w:t>
      </w:r>
    </w:p>
    <w:bookmarkEnd w:id="20"/>
    <w:bookmarkStart w:id="21" w:name="X2a2159492e9b789f781e053c23a8004d3629a4a"/>
    <w:p>
      <w:pPr>
        <w:pStyle w:val="Heading2"/>
      </w:pPr>
      <w:r>
        <w:t xml:space="preserve">Contextual Background: Why Tanzania Dar es Salaam Requires a Dedicated Physicist</w:t>
      </w:r>
    </w:p>
    <w:p>
      <w:pPr>
        <w:pStyle w:val="FirstParagraph"/>
      </w:pPr>
      <w:r>
        <w:t xml:space="preserve">Tanzania Dar es Salaam stands as the economic engine of East Africa, hosting over six million residents and serving as the primary gateway for regional trade, manufacturing, and innovation. This Project Report emphasizes that such rapid urbanization in Tanzania Dar es Salaam generates complex scientific challenges that traditional administrative models cannot adequately address. From optimizing renewable energy grids to modeling microclimate impacts on coastal erosion, the technical demands of Tanzania Dar es Salaam have reached a threshold where specialized expertise is non-negotiable. The introduction of a qualified Physicist into this environment represents a critical milestone outlined in this Project Report, ensuring that Tanzania's largest city evolves with data-driven precision rather than reactive improvisation.</w:t>
      </w:r>
    </w:p>
    <w:p>
      <w:pPr>
        <w:pStyle w:val="BodyText"/>
      </w:pPr>
      <w:r>
        <w:t xml:space="preserve">This Project Report further highlights that Tanzania Dar es Salaam's geographic positioning along the Indian Ocean coastline presents unique physical phenomena. Tidal patterns, electromagnetic interference from high-density telecommunications hubs, and atmospheric particulate distribution all require rigorous quantitative analysis. A dedicated Physicist will serve as the scientific authority capable of translating complex physical laws into actionable municipal policy for Tanzania Dar es Salaam. The Project Report asserts that without this specialized role, Tanzania Dar es Salaam risks inefficient resource allocation, increased infrastructure vulnerability to climate-related physical stressors, and missed opportunities for localized technological innovation.</w:t>
      </w:r>
    </w:p>
    <w:bookmarkEnd w:id="21"/>
    <w:bookmarkStart w:id="22" w:name="X6fde934148b0f8b31598d0a9323cb9a34220e53"/>
    <w:p>
      <w:pPr>
        <w:pStyle w:val="Heading2"/>
      </w:pPr>
      <w:r>
        <w:t xml:space="preserve">Core Objectives Detailed in this Project Report</w:t>
      </w:r>
    </w:p>
    <w:p>
      <w:pPr>
        <w:pStyle w:val="FirstParagraph"/>
      </w:pPr>
      <w:r>
        <w:t xml:space="preserve">The objectives outlined in this Project Report are specifically calibrated to the operational realities of Tanzania Dar es Salaam. First and foremost, the Physicist will conduct comprehensive energy audit across Tanzania Dar es Salaam's public facilities and industrial corridors. By applying thermodynamic principles and electromagnetic efficiency models, this Project Report envisions a measurable reduction in energy waste throughout Tanzania Dar es Salaam's municipal network.</w:t>
      </w:r>
    </w:p>
    <w:p>
      <w:pPr>
        <w:pStyle w:val="BodyText"/>
      </w:pPr>
      <w:r>
        <w:t xml:space="preserve">Secondly, the Physicist will lead environmental physics initiatives focused on air quality monitoring and coastal sediment dynamics. This Project Report mandates that data collection methods adhere to international scientific standards while remaining adapted to Tanzania Dar es Salaam's logistical constraints. The Physicist will deploy calibrated sensors across key districts of Tanzania Dar es Salaam, generating longitudinal datasets that inform urban planning decisions.</w:t>
      </w:r>
    </w:p>
    <w:p>
      <w:pPr>
        <w:pStyle w:val="BodyText"/>
      </w:pPr>
      <w:r>
        <w:t xml:space="preserve">A third objective detailed in this Project Report involves telecommunications and infrastructure optimization. As Tanzania Dar es Salaam expands its 4G/5G coverage, electromagnetic spectrum management becomes increasingly complex. The Physicist will model signal propagation patterns to ensure equitable connectivity across Tanzania Dar es Salaam's diverse topography, minimizing dead zones and reducing redundant infrastructure expenditures.</w:t>
      </w:r>
    </w:p>
    <w:bookmarkEnd w:id="22"/>
    <w:bookmarkStart w:id="23" w:name="X0a1c1f5d00cdf3b3f2f689478e62e67ceb8735d"/>
    <w:p>
      <w:pPr>
        <w:pStyle w:val="Heading2"/>
      </w:pPr>
      <w:r>
        <w:t xml:space="preserve">Methodology &amp; Implementation Framework from this Project Report</w:t>
      </w:r>
    </w:p>
    <w:p>
      <w:pPr>
        <w:pStyle w:val="FirstParagraph"/>
      </w:pPr>
      <w:r>
        <w:t xml:space="preserve">This Project Report prescribes a phased implementation strategy tailored specifically for Tanzania Dar es Salaam. Phase One focuses on baseline assessment. The Physicist will collaborate with local academic institutions, including the University of Dar es Salaam's Department of Physics, to establish standardized measurement protocols adapted to Tanzania Dar es Salaam's unique environmental conditions.</w:t>
      </w:r>
    </w:p>
    <w:p>
      <w:pPr>
        <w:pStyle w:val="BodyText"/>
      </w:pPr>
      <w:r>
        <w:t xml:space="preserve">Phase Two involves active field deployment across Tanzania Dar es Salaam. The Physicist will oversee the installation of calibrated instrumentation in strategic locations throughout Tanzania Dar es Salaam, including industrial zones, coastal monitoring stations, and telecommunications relay sites. This Project Report emphasizes that all data collection must prioritize transparency and open-access publication to foster scientific collaboration within Tanzania Dar es Salaam's growing research community.</w:t>
      </w:r>
    </w:p>
    <w:p>
      <w:pPr>
        <w:pStyle w:val="BodyText"/>
      </w:pPr>
      <w:r>
        <w:t xml:space="preserve">Phase Three centers on analysis and policy integration. The Physicist will synthesize empirical findings into actionable recommendations for municipal authorities in Tanzania Dar es Salaam. This Project Report stresses that the Physicist must maintain continuous dialogue with Tanzanian policymakers, ensuring that theoretical physics is directly translated into practical governance strategies specific to Tanzania Dar es Salaam's development trajectory.</w:t>
      </w:r>
    </w:p>
    <w:bookmarkEnd w:id="23"/>
    <w:bookmarkStart w:id="24" w:name="Xcccc9a885b58b98ce55606c943b4b34bb674e6d"/>
    <w:p>
      <w:pPr>
        <w:pStyle w:val="Heading2"/>
      </w:pPr>
      <w:r>
        <w:t xml:space="preserve">Challenges &amp; Mitigation Strategies Outlined in this Project Report</w:t>
      </w:r>
    </w:p>
    <w:p>
      <w:pPr>
        <w:pStyle w:val="FirstParagraph"/>
      </w:pPr>
      <w:r>
        <w:t xml:space="preserve">This Project Report acknowledges several operational challenges inherent to deploying a Physicist within Tanzania Dar es Salaam. Infrastructure limitations, including intermittent power supply and logistical bottlenecks for importing sensitive scientific equipment, are noted as primary constraints. To mitigate these issues, the Project Report recommends establishing dedicated power backup systems for all data collection nodes across Tanzania Dar es Salaam and leveraging regional scientific consortiums to streamline customs clearance for specialized instrumentation.</w:t>
      </w:r>
    </w:p>
    <w:p>
      <w:pPr>
        <w:pStyle w:val="BodyText"/>
      </w:pPr>
      <w:r>
        <w:t xml:space="preserve">Funding sustainability represents another focal point of this Project Report. While initial capital investment will be directed toward equipping the Physicist's laboratory and field operations in Tanzania Dar es Salaam, long-term viability requires diversified funding streams. The Project Report proposes public-private partnerships with Tanzanian energy firms, telecommunications companies operating in Tanzania Dar es Salaam, and international development agencies committed to African scientific capacity building.</w:t>
      </w:r>
    </w:p>
    <w:bookmarkEnd w:id="24"/>
    <w:bookmarkStart w:id="25" w:name="Xb6450bb14dfb4b3b8ba0707718937c1cc1adaad"/>
    <w:p>
      <w:pPr>
        <w:pStyle w:val="Heading2"/>
      </w:pPr>
      <w:r>
        <w:t xml:space="preserve">Expected Outcomes &amp; Long-Term Impact for Tanzania Dar es Salaam</w:t>
      </w:r>
    </w:p>
    <w:p>
      <w:pPr>
        <w:pStyle w:val="FirstParagraph"/>
      </w:pPr>
      <w:r>
        <w:t xml:space="preserve">The successful execution of this Project Report will yield transformative outcomes for Tanzania Dar es Salaam. By empowering the Physicist with institutional authority and resource backing, Tanzania Dar es Salaam will establish itself as a regional hub applied physics in urban development. This Project Report projects a 15-20% improvement in municipal energy efficiency within three years of deployment, alongside enhanced predictive modeling capabilities for climate resilience across Tanzania Dar es Salaam's coastal districts.</w:t>
      </w:r>
    </w:p>
    <w:p>
      <w:pPr>
        <w:pStyle w:val="BodyText"/>
      </w:pPr>
      <w:r>
        <w:t xml:space="preserve">Furthermore, this Project Report anticipates the cultivation of a new generation of Tanzanian scientists. The Physicist will serve as a mentor and research lead within Tanzania Dar es Salaam's academic ecosystem, fostering interdisciplinary collaboration between physics, engineering, urban planning. By institutionalizing the Physicist role within Tanzania Dar es Salaam's development architecture, this Project Report ensures that scientific rigor becomes embedded in the city's future policy framework.</w:t>
      </w:r>
    </w:p>
    <w:bookmarkEnd w:id="25"/>
    <w:bookmarkStart w:id="26" w:name="Xaf4319a75a005bdfb91c94bae409647522da59b"/>
    <w:p>
      <w:pPr>
        <w:pStyle w:val="Heading2"/>
      </w:pPr>
      <w:r>
        <w:t xml:space="preserve">Conclusion &amp; Formal Endorsement of this Project Report</w:t>
      </w:r>
    </w:p>
    <w:p>
      <w:pPr>
        <w:pStyle w:val="FirstParagraph"/>
      </w:pPr>
      <w:r>
        <w:t xml:space="preserve">In conclusion, this Project Report firmly establishes that the strategic deployment of a dedicated Physicist is not merely an academic exercise but a critical developmental imperative for Tanzania Dar es Salaam. The integration of advanced physical sciences into municipal governance will yield measurable improvements in energy sustainability, environmental monitoring, telecommunications equity, and disaster preparedness across Tanzania Dar es Salaam.</w:t>
      </w:r>
    </w:p>
    <w:p>
      <w:pPr>
        <w:pStyle w:val="BodyText"/>
      </w:pPr>
      <w:r>
        <w:t xml:space="preserve">This Project Report concludes with a strong recommendation that all stakeholders prioritize the immediate approval and funding allocation for this initiative. By empowering the Physicist to operate within Tanzania Dar es Salaam's dynamic urban landscape, Tanzania will position itself at the forefront of African scientific innovation. This Project Report stands as a testament to the belief that when theoretical physics meets practical application in Tanzania Dar es Salaam, transformative progress becomes not only possible but inevitable.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Tanzania Dar es Salaam</dc:title>
  <dc:creator/>
  <dc:language>en</dc:language>
  <cp:keywords/>
  <dcterms:created xsi:type="dcterms:W3CDTF">2026-07-29T12:25:13Z</dcterms:created>
  <dcterms:modified xsi:type="dcterms:W3CDTF">2026-07-29T12:25:13Z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