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Specialized</w:t>
      </w:r>
      <w:r>
        <w:t xml:space="preserve"> </w:t>
      </w:r>
      <w:r>
        <w:t xml:space="preserve">Physiotherapist</w:t>
      </w:r>
      <w:r>
        <w:t xml:space="preserve"> </w:t>
      </w:r>
      <w:r>
        <w:t xml:space="preserve">Services</w:t>
      </w:r>
      <w:r>
        <w:t xml:space="preserve"> </w:t>
      </w:r>
      <w:r>
        <w:t xml:space="preserve">in</w:t>
      </w:r>
      <w:r>
        <w:t xml:space="preserve"> </w:t>
      </w:r>
      <w:r>
        <w:t xml:space="preserve">Argentina,</w:t>
      </w:r>
      <w:r>
        <w:t xml:space="preserve"> </w:t>
      </w:r>
      <w:r>
        <w:t xml:space="preserve">Córdoba</w:t>
      </w:r>
    </w:p>
    <w:bookmarkStart w:id="32"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Provincial Ministry of Health, Córdoba Province</w:t>
      </w:r>
      <w:r>
        <w:br/>
      </w:r>
    </w:p>
    <w:p>
      <w:pPr>
        <w:pStyle w:val="BodyText"/>
      </w:pPr>
      <w:r>
        <w:t xml:space="preserve">Health Infrastructure Planning Committee</w:t>
      </w:r>
      <w:r>
        <w:br/>
      </w:r>
    </w:p>
    <w:p>
      <w:pPr>
        <w:pStyle w:val="BodyText"/>
      </w:pPr>
      <w:r>
        <w:t xml:space="preserve">Strategic Deployment and Operational Framework for the</w:t>
      </w:r>
      <w:r>
        <w:t xml:space="preserve"> </w:t>
      </w:r>
      <w:r>
        <w:rPr>
          <w:iCs/>
          <w:i/>
        </w:rPr>
        <w:t xml:space="preserve">Physiotherapist</w:t>
      </w:r>
      <w:r>
        <w:t xml:space="preserve"> </w:t>
      </w:r>
      <w:r>
        <w:t xml:space="preserve">Network in Argentina, Córdoba</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the comprehensive strategy for integrating specialized rehabilitation services into the public and private health sectors within Argentina, specifically focusing on the province of</w:t>
      </w:r>
      <w:r>
        <w:t xml:space="preserve"> </w:t>
      </w:r>
      <w:r>
        <w:rPr>
          <w:bCs/>
          <w:b/>
        </w:rPr>
        <w:t xml:space="preserve">Córdoba Córdoba</w:t>
      </w:r>
      <w:r>
        <w:t xml:space="preserve">. The primary objective is to establish a robust network of certified</w:t>
      </w:r>
      <w:r>
        <w:t xml:space="preserve"> </w:t>
      </w:r>
      <w:r>
        <w:rPr>
          <w:iCs/>
          <w:i/>
        </w:rPr>
        <w:t xml:space="preserve">Physiotherapist</w:t>
      </w:r>
      <w:r>
        <w:t xml:space="preserve"> </w:t>
      </w:r>
      <w:r>
        <w:t xml:space="preserve">professionals who can address the growing demand for musculoskeletal, neurological, and geriatric care. As one of the most populous and economically significant provinces in Argentina, Córdoba presents unique challenges regarding healthcare accessibility in both urban centers like Villa María and Río Cuarto, as well as rural interior districts. This report details the necessity of this intervention, operational logistics, financial projections, and expected health outcomes.</w:t>
      </w:r>
    </w:p>
    <w:bookmarkEnd w:id="20"/>
    <w:bookmarkStart w:id="21" w:name="Xe26bc3ba484f87a4f4a6e7c49850af555682a2f"/>
    <w:p>
      <w:pPr>
        <w:pStyle w:val="Heading2"/>
      </w:pPr>
      <w:r>
        <w:t xml:space="preserve">2. Contextual Background: The Healthcare Landscape in Argentina</w:t>
      </w:r>
    </w:p>
    <w:p>
      <w:pPr>
        <w:pStyle w:val="FirstParagraph"/>
      </w:pPr>
      <w:r>
        <w:t xml:space="preserve">The Argentine healthcare system is characterized by a mix of public insurance (Obras Sociales), private insurance (Prepagas), and direct out-of-pocket payments within public hospitals. In recent years, the prevalence of chronic non-communicable diseases, an aging population, and sedentary lifestyles have led to an increased burden on rehabilitation services. However, there has been a documented shortage of specialized</w:t>
      </w:r>
      <w:r>
        <w:t xml:space="preserve"> </w:t>
      </w:r>
      <w:r>
        <w:rPr>
          <w:iCs/>
          <w:i/>
        </w:rPr>
        <w:t xml:space="preserve">Physiotherapist</w:t>
      </w:r>
      <w:r>
        <w:t xml:space="preserve"> </w:t>
      </w:r>
      <w:r>
        <w:t xml:space="preserve">personnel relative to patient demand in many regions outside of the capital city.</w:t>
      </w:r>
    </w:p>
    <w:bookmarkEnd w:id="21"/>
    <w:bookmarkStart w:id="22" w:name="X1676bfcb348039710b6c81814c376b706c0dff0"/>
    <w:p>
      <w:pPr>
        <w:pStyle w:val="Heading2"/>
      </w:pPr>
      <w:r>
        <w:t xml:space="preserve">3. Regional Focus: Specifics of Argentina Córdoba</w:t>
      </w:r>
    </w:p>
    <w:p>
      <w:pPr>
        <w:pStyle w:val="FirstParagraph"/>
      </w:pPr>
      <w:r>
        <w:rPr>
          <w:bCs/>
          <w:b/>
        </w:rPr>
        <w:t xml:space="preserve">Córdoba Córdoba</w:t>
      </w:r>
      <w:r>
        <w:t xml:space="preserve">, often referred to simply as "Córdoba" by locals, serves as a major medical hub for central Argentina. The province boasts a high density of universities and medical schools, yet the distribution of qualified</w:t>
      </w:r>
      <w:r>
        <w:t xml:space="preserve"> </w:t>
      </w:r>
      <w:r>
        <w:rPr>
          <w:iCs/>
          <w:i/>
        </w:rPr>
        <w:t xml:space="preserve">Physiotherapist</w:t>
      </w:r>
      <w:r>
        <w:t xml:space="preserve"> </w:t>
      </w:r>
      <w:r>
        <w:t xml:space="preserve">staff remains uneven. While the capital city enjoys relatively adequate services, peripheral areas face critical shortages. Furthermore, Córdoba is known for its active lifestyle culture, with high participation in sports such as football and rugby. This demographic reality necessitates a specialized focus on sports rehabilitation alongside traditional geriatric and post-surgical care.</w:t>
      </w:r>
    </w:p>
    <w:p>
      <w:pPr>
        <w:pStyle w:val="BodyText"/>
      </w:pPr>
      <w:r>
        <w:t xml:space="preserve">The specific context of</w:t>
      </w:r>
      <w:r>
        <w:t xml:space="preserve"> </w:t>
      </w:r>
      <w:r>
        <w:rPr>
          <w:bCs/>
          <w:b/>
        </w:rPr>
        <w:t xml:space="preserve">Argentina Córdoba</w:t>
      </w:r>
      <w:r>
        <w:t xml:space="preserve"> </w:t>
      </w:r>
      <w:r>
        <w:t xml:space="preserve">requires tailored solutions that respect local healthcare regulations enforced by the local Ministry of Health. The climate, which features distinct seasons including hot summers and mild winters, also influences the prevalence of certain respiratory and rheumatological conditions, further underscoring the need for consistent access to physiotherapy services.</w:t>
      </w:r>
    </w:p>
    <w:bookmarkEnd w:id="22"/>
    <w:bookmarkStart w:id="23" w:name="project-objectives"/>
    <w:p>
      <w:pPr>
        <w:pStyle w:val="Heading2"/>
      </w:pPr>
      <w:r>
        <w:t xml:space="preserve">4. Project Objectives</w:t>
      </w:r>
    </w:p>
    <w:p>
      <w:pPr>
        <w:pStyle w:val="FirstParagraph"/>
      </w:pPr>
      <w:r>
        <w:t xml:space="preserve">The primary goals of this initiative are:</w:t>
      </w:r>
    </w:p>
    <w:p>
      <w:pPr>
        <w:numPr>
          <w:ilvl w:val="0"/>
          <w:numId w:val="1001"/>
        </w:numPr>
        <w:pStyle w:val="Compact"/>
      </w:pPr>
      <w:r>
        <w:rPr>
          <w:bCs/>
          <w:b/>
        </w:rPr>
        <w:t xml:space="preserve">Increase Accessibility:</w:t>
      </w:r>
      <w:r>
        <w:t xml:space="preserve"> </w:t>
      </w:r>
      <w:r>
        <w:t xml:space="preserve">Ensure that every district in Argentina, specifically within the vast territory of</w:t>
      </w:r>
      <w:r>
        <w:t xml:space="preserve"> </w:t>
      </w:r>
      <w:r>
        <w:rPr>
          <w:bCs/>
          <w:b/>
        </w:rPr>
        <w:t xml:space="preserve">Córdoba Córdoba</w:t>
      </w:r>
      <w:r>
        <w:t xml:space="preserve">, has access to at least one certified</w:t>
      </w:r>
      <w:r>
        <w:t xml:space="preserve"> </w:t>
      </w:r>
      <w:r>
        <w:rPr>
          <w:iCs/>
          <w:i/>
        </w:rPr>
        <w:t xml:space="preserve">Physiotherapist</w:t>
      </w:r>
      <w:r>
        <w:t xml:space="preserve"> </w:t>
      </w:r>
      <w:r>
        <w:t xml:space="preserve">within a 15-kilometer radius.</w:t>
      </w:r>
    </w:p>
    <w:p>
      <w:pPr>
        <w:numPr>
          <w:ilvl w:val="0"/>
          <w:numId w:val="1001"/>
        </w:numPr>
        <w:pStyle w:val="Compact"/>
      </w:pPr>
      <w:r>
        <w:t xml:space="preserve">Professional Standardization: Implement continuous education programs for existing staff to maintain high standards of care in accordance with national Argentine health guidelines.</w:t>
      </w:r>
    </w:p>
    <w:p>
      <w:pPr>
        <w:numPr>
          <w:ilvl w:val="0"/>
          <w:numId w:val="1001"/>
        </w:numPr>
        <w:pStyle w:val="Compact"/>
      </w:pPr>
      <w:r>
        <w:t xml:space="preserve">Sports Injury Prevention: Create partnerships with local sports clubs prevalent in the culture of</w:t>
      </w:r>
      <w:r>
        <w:t xml:space="preserve"> </w:t>
      </w:r>
      <w:r>
        <w:rPr>
          <w:bCs/>
          <w:b/>
        </w:rPr>
        <w:t xml:space="preserve">Córdoba Córdoba</w:t>
      </w:r>
      <w:r>
        <w:t xml:space="preserve"> </w:t>
      </w:r>
      <w:r>
        <w:t xml:space="preserve">to offer preventative physiotherapy screenings for athletes.</w:t>
      </w:r>
    </w:p>
    <w:p>
      <w:pPr>
        <w:numPr>
          <w:ilvl w:val="0"/>
          <w:numId w:val="1001"/>
        </w:numPr>
        <w:pStyle w:val="Compact"/>
      </w:pPr>
      <w:r>
        <w:t xml:space="preserve">Digital Integration: Develop a centralized booking system for patients across the province to find nearby</w:t>
      </w:r>
      <w:r>
        <w:t xml:space="preserve"> </w:t>
      </w:r>
      <w:r>
        <w:rPr>
          <w:iCs/>
          <w:i/>
        </w:rPr>
        <w:t xml:space="preserve">Physiotherapist</w:t>
      </w:r>
      <w:r>
        <w:t xml:space="preserve"> </w:t>
      </w:r>
      <w:r>
        <w:t xml:space="preserve">providers, reducing administrative barriers.</w:t>
      </w:r>
    </w:p>
    <w:bookmarkEnd w:id="23"/>
    <w:bookmarkStart w:id="27" w:name="operational-strategy"/>
    <w:p>
      <w:pPr>
        <w:pStyle w:val="Heading2"/>
      </w:pPr>
      <w:r>
        <w:t xml:space="preserve">5. Operational Strategy</w:t>
      </w:r>
    </w:p>
    <w:bookmarkStart w:id="24" w:name="X4d8969bb7cbae604417ee20c18ae3583bf94198"/>
    <w:p>
      <w:pPr>
        <w:pStyle w:val="Heading3"/>
      </w:pPr>
      <w:r>
        <w:rPr>
          <w:bCs/>
          <w:b/>
        </w:rPr>
        <w:t xml:space="preserve">Hiring and Recruitment of the Physiotherapist Workforce</w:t>
      </w:r>
    </w:p>
    <w:p>
      <w:pPr>
        <w:pStyle w:val="FirstParagraph"/>
      </w:pPr>
      <w:r>
        <w:t xml:space="preserve">The project will prioritize the hiring of local graduates from universities in</w:t>
      </w:r>
    </w:p>
    <w:p>
      <w:pPr>
        <w:pStyle w:val="BodyText"/>
      </w:pPr>
      <w:r>
        <w:t xml:space="preserve">Córdoba Córdoba, such as the National University of Córdoba (UNC). This approach reduces turnover rates and fosters community trust. We aim to recruit a diverse team including pediatric physiotherapists, neurophysiotherapists, and orthopedic specialists. Each</w:t>
      </w:r>
      <w:r>
        <w:t xml:space="preserve"> </w:t>
      </w:r>
      <w:r>
        <w:rPr>
          <w:iCs/>
          <w:i/>
        </w:rPr>
        <w:t xml:space="preserve">Physiotherapist</w:t>
      </w:r>
      <w:r>
        <w:t xml:space="preserve"> </w:t>
      </w:r>
      <w:r>
        <w:t xml:space="preserve">will be required to hold valid licensure with the Argentine College of Physiotherapists.</w:t>
      </w:r>
    </w:p>
    <w:bookmarkEnd w:id="24"/>
    <w:bookmarkStart w:id="25" w:name="satellite-clinic-model"/>
    <w:p>
      <w:pPr>
        <w:pStyle w:val="Heading3"/>
      </w:pPr>
      <w:r>
        <w:rPr>
          <w:bCs/>
          <w:b/>
        </w:rPr>
        <w:t xml:space="preserve">Satellite Clinic Model</w:t>
      </w:r>
    </w:p>
    <w:p>
      <w:pPr>
        <w:pStyle w:val="FirstParagraph"/>
      </w:pPr>
      <w:r>
        <w:t xml:space="preserve">To address the geographic dispersion of</w:t>
      </w:r>
    </w:p>
    <w:p>
      <w:pPr>
        <w:pStyle w:val="BodyText"/>
      </w:pPr>
      <w:r>
        <w:t xml:space="preserve">Córdoba Córdoba, we will implement a hub-and-spoke model. Major hospitals in central districts will serve as hubs providing specialized equipment and supervisory support, while smaller satellite clinics staffed by generalist</w:t>
      </w:r>
      <w:r>
        <w:t xml:space="preserve"> </w:t>
      </w:r>
      <w:r>
        <w:rPr>
          <w:iCs/>
          <w:i/>
        </w:rPr>
        <w:t xml:space="preserve">Physiotherapist</w:t>
      </w:r>
      <w:r>
        <w:t xml:space="preserve"> </w:t>
      </w:r>
      <w:r>
        <w:t xml:space="preserve">teams will handle routine rehabilitation cases. This ensures efficient resource allocation across the province.</w:t>
      </w:r>
    </w:p>
    <w:bookmarkEnd w:id="25"/>
    <w:bookmarkStart w:id="26" w:name="telerehabilitation-integration"/>
    <w:p>
      <w:pPr>
        <w:pStyle w:val="Heading3"/>
      </w:pPr>
      <w:r>
        <w:rPr>
          <w:bCs/>
          <w:b/>
        </w:rPr>
        <w:t xml:space="preserve">Telerehabilitation Integration</w:t>
      </w:r>
    </w:p>
    <w:p>
      <w:pPr>
        <w:pStyle w:val="FirstParagraph"/>
      </w:pPr>
      <w:r>
        <w:t xml:space="preserve">Acknowledging the logistical challenges of travel in rural parts of Argentina, a portion of</w:t>
      </w:r>
      <w:r>
        <w:t xml:space="preserve"> </w:t>
      </w:r>
      <w:r>
        <w:rPr>
          <w:iCs/>
          <w:i/>
        </w:rPr>
        <w:t xml:space="preserve">Physiotherapist</w:t>
      </w:r>
      <w:r>
        <w:t xml:space="preserve"> </w:t>
      </w:r>
      <w:r>
        <w:t xml:space="preserve">hours will be dedicated to telerehabilitation. This allows patients in remote areas of</w:t>
      </w:r>
    </w:p>
    <w:p>
      <w:pPr>
        <w:pStyle w:val="BodyText"/>
      </w:pPr>
      <w:r>
        <w:t xml:space="preserve">Córdoba Córdoba to receive guided exercises and progress monitoring via secure digital platforms.</w:t>
      </w:r>
    </w:p>
    <w:bookmarkEnd w:id="26"/>
    <w:bookmarkEnd w:id="27"/>
    <w:bookmarkStart w:id="28" w:name="X2684901ba29d7cbf1c0e83a07689fcb0c60d934"/>
    <w:p>
      <w:pPr>
        <w:pStyle w:val="Heading2"/>
      </w:pPr>
      <w:r>
        <w:rPr>
          <w:bCs/>
          <w:b/>
        </w:rPr>
        <w:t xml:space="preserve">Six: Financial Overview and Sustainability</w:t>
      </w:r>
    </w:p>
    <w:p>
      <w:pPr>
        <w:pStyle w:val="FirstParagraph"/>
      </w:pPr>
      <w:r>
        <w:t xml:space="preserve">The initial capital expenditure includes the renovation of clinic spaces, purchase of therapeutic equipment (ultrasound, electrical stimulation units, exercise therapy tools), and staffing onboarding costs. Funding will be sourced through a combination of provincial government grants, international health development loans, and public-private partnerships with pharmaceutical companies operating in Argentina.</w:t>
      </w:r>
    </w:p>
    <w:p>
      <w:pPr>
        <w:pStyle w:val="BodyText"/>
      </w:pPr>
      <w:r>
        <w:rPr>
          <w:bCs/>
          <w:b/>
        </w:rPr>
        <w:t xml:space="preserve">Projected Budget Allocation:</w:t>
      </w:r>
    </w:p>
    <w:p>
      <w:pPr>
        <w:pStyle w:val="BodyText"/>
      </w:pPr>
      <w:r>
        <w:t xml:space="preserve">Category</w:t>
      </w:r>
    </w:p>
    <w:p>
      <w:pPr>
        <w:pStyle w:val="BodyText"/>
      </w:pPr>
      <w:r>
        <w:rPr>
          <w:iCs/>
          <w:i/>
        </w:rPr>
        <w:t xml:space="preserve">Physiotherapist</w:t>
      </w:r>
      <w:r>
        <w:t xml:space="preserve">-Related Costs</w:t>
      </w:r>
    </w:p>
    <w:p>
      <w:pPr>
        <w:pStyle w:val="BodyText"/>
      </w:pPr>
      <w:r>
        <w:t xml:space="preserve">Personnel Salaries (150 staff)</w:t>
      </w:r>
    </w:p>
    <w:p>
      <w:pPr>
        <w:pStyle w:val="BodyText"/>
      </w:pPr>
      <w:r>
        <w:t xml:space="preserve">$4,500,000 USD/year</w:t>
      </w:r>
    </w:p>
    <w:p>
      <w:pPr>
        <w:pStyle w:val="BodyText"/>
      </w:pPr>
      <w:r>
        <w:t xml:space="preserve">Equipment Procurement</w:t>
      </w:r>
    </w:p>
    <w:p>
      <w:pPr>
        <w:pStyle w:val="BodyText"/>
      </w:pPr>
      <w:r>
        <w:t xml:space="preserve">$850, 7.9.6</w:t>
      </w:r>
    </w:p>
    <w:p>
      <w:pPr>
        <w:pStyle w:val="BodyText"/>
      </w:pPr>
      <w:r>
        <w:t xml:space="preserve">Facility Maintenance in Córdoba Córdoba</w:t>
      </w:r>
    </w:p>
    <w:p>
      <w:pPr>
        <w:pStyle w:val="BodyText"/>
      </w:pPr>
      <w:r>
        <w:t xml:space="preserve">$1,200,00 USD/year</w:t>
      </w:r>
    </w:p>
    <w:p>
      <w:pPr>
        <w:pStyle w:val="BodyText"/>
      </w:pPr>
      <w:r>
        <w:t xml:space="preserve">Digital Infrastructure for Patient Tracking</w:t>
      </w:r>
    </w:p>
    <w:p>
      <w:pPr>
        <w:pStyle w:val="BodyText"/>
      </w:pPr>
      <w:r>
        <w:t xml:space="preserve">$350, 7.9.6</w:t>
      </w:r>
    </w:p>
    <w:p>
      <w:pPr>
        <w:pStyle w:val="BodyText"/>
      </w:pPr>
      <w:r>
        <w:t xml:space="preserve">Training and Continuing Education for Physiotherapists</w:t>
      </w:r>
    </w:p>
    <w:p>
      <w:pPr>
        <w:pStyle w:val="BodyText"/>
      </w:pPr>
      <w:r>
        <w:t xml:space="preserve">$200,0 USD/year</w:t>
      </w:r>
    </w:p>
    <w:p>
      <w:pPr>
        <w:pStyle w:val="BodyText"/>
      </w:pPr>
      <w:r>
        <w:t xml:space="preserve">Total Initial Investment (Year 1)</w:t>
      </w:r>
    </w:p>
    <w:p>
      <w:pPr>
        <w:pStyle w:val="BodyText"/>
      </w:pPr>
      <w:r>
        <w:t xml:space="preserve">$6,95.6.7 USD</w:t>
      </w:r>
    </w:p>
    <w:p>
      <w:pPr>
        <w:pStyle w:val="BodyText"/>
      </w:pPr>
      <w:r>
        <w:t xml:space="preserve">Projected Break-even Point</w:t>
      </w:r>
    </w:p>
    <w:p>
      <w:pPr>
        <w:pStyle w:val="BodyText"/>
      </w:pPr>
      <w:r>
        <w:t xml:space="preserve">Middle of Year 3 through insurance reimbursements and public funding stability in Argentina Córdoba.</w:t>
      </w:r>
    </w:p>
    <w:p>
      <w:pPr>
        <w:pStyle w:val="BodyText"/>
      </w:pPr>
      <w:r>
        <w:t xml:space="preserve">Sustainability Mechanism</w:t>
      </w:r>
    </w:p>
    <w:p>
      <w:pPr>
        <w:pStyle w:val="BodyText"/>
      </w:pPr>
      <w:r>
        <w:t xml:space="preserve">Ongoing revenue from Obras Sociales claims, Prepagas contracts, and subsidized public care models specific to the Argentine system.</w:t>
      </w:r>
    </w:p>
    <w:p>
      <w:pPr>
        <w:pStyle w:val="BodyText"/>
      </w:pPr>
      <w:r>
        <w:t xml:space="preserve">Long-term Goal</w:t>
      </w:r>
    </w:p>
    <w:p>
      <w:pPr>
        <w:pStyle w:val="BodyText"/>
      </w:pPr>
      <w:r>
        <w:t xml:space="preserve">Achieve full operational autonomy by Year 5, with continuous reinvestment into new technologies for Physiotherapist use.</w:t>
      </w:r>
    </w:p>
    <w:bookmarkEnd w:id="28"/>
    <w:bookmarkStart w:id="29" w:name="expected-outcomes-and-impact-assessment"/>
    <w:p>
      <w:pPr>
        <w:pStyle w:val="Heading2"/>
      </w:pPr>
      <w:r>
        <w:t xml:space="preserve">7. Expected Outcomes and Impact Assessment</w:t>
      </w:r>
    </w:p>
    <w:p>
      <w:pPr>
        <w:pStyle w:val="FirstParagraph"/>
      </w:pPr>
      <w:r>
        <w:t xml:space="preserve">The successful implementation of this project will yield significant social and economic benefits for</w:t>
      </w:r>
      <w:r>
        <w:t xml:space="preserve"> </w:t>
      </w:r>
      <w:r>
        <w:rPr>
          <w:bCs/>
          <w:b/>
        </w:rPr>
        <w:t xml:space="preserve">Córdoba Córdoba</w:t>
      </w:r>
      <w:r>
        <w:t xml:space="preserve">. By increasing the capacity of the</w:t>
      </w:r>
      <w:r>
        <w:t xml:space="preserve"> </w:t>
      </w:r>
      <w:r>
        <w:rPr>
          <w:iCs/>
          <w:i/>
        </w:rPr>
        <w:t xml:space="preserve">Physiotherapist</w:t>
      </w:r>
      <w:r>
        <w:t xml:space="preserve"> </w:t>
      </w:r>
      <w:r>
        <w:t xml:space="preserve">workforce, we anticipate a 30% reduction in post-surgical recovery times for orthopedic procedures. Furthermore, early intervention in neurological cases (such as stroke rehabilitation) will significantly reduce long-term dependency rates, alleviating pressure on future healthcare resources.</w:t>
      </w:r>
    </w:p>
    <w:p>
      <w:pPr>
        <w:pStyle w:val="BodyText"/>
      </w:pPr>
      <w:r>
        <w:t xml:space="preserve">Socially, the project promotes equity. Residents of rural districts in</w:t>
      </w:r>
      <w:r>
        <w:t xml:space="preserve"> </w:t>
      </w:r>
      <w:r>
        <w:rPr>
          <w:bCs/>
          <w:b/>
        </w:rPr>
        <w:t xml:space="preserve">Córdoba Córdoba</w:t>
      </w:r>
      <w:r>
        <w:t xml:space="preserve"> </w:t>
      </w:r>
      <w:r>
        <w:t xml:space="preserve">will gain access to the same quality of care as those in the urban center. The emphasis on sports physiotherapy will also contribute to a healthier, more active population, aligning with national public health initiatives in Argentina.</w:t>
      </w:r>
    </w:p>
    <w:bookmarkEnd w:id="29"/>
    <w:bookmarkStart w:id="30" w:name="risk-management"/>
    <w:p>
      <w:pPr>
        <w:pStyle w:val="Heading2"/>
      </w:pPr>
      <w:r>
        <w:t xml:space="preserve">8. Risk Management</w:t>
      </w:r>
    </w:p>
    <w:p>
      <w:pPr>
        <w:pStyle w:val="FirstParagraph"/>
      </w:pPr>
      <w:r>
        <w:t xml:space="preserve">Economic Volatility: Argentina faces periodic economic fluctuations. To mitigate this, the project budget includes contingencies and diversified funding streams that are not solely dependent on immediate state treasury allocations.</w:t>
      </w:r>
    </w:p>
    <w:p>
      <w:pPr>
        <w:pStyle w:val="BodyText"/>
      </w:pPr>
      <w:r>
        <w:t xml:space="preserve">Clinician Burnout: High demand in</w:t>
      </w:r>
    </w:p>
    <w:p>
      <w:pPr>
        <w:pStyle w:val="BodyText"/>
      </w:pPr>
      <w:r>
        <w:t xml:space="preserve">Córdoba Córdoba could lead to staff fatigue. We will implement strict working hour limits and mandatory rest periods for all</w:t>
      </w:r>
      <w:r>
        <w:t xml:space="preserve"> </w:t>
      </w:r>
      <w:r>
        <w:rPr>
          <w:iCs/>
          <w:i/>
        </w:rPr>
        <w:t xml:space="preserve">Physiotherapist</w:t>
      </w:r>
      <w:r>
        <w:t xml:space="preserve"> </w:t>
      </w:r>
      <w:r>
        <w:t xml:space="preserve">staff, along with mental health support programs.</w:t>
      </w:r>
    </w:p>
    <w:p>
      <w:pPr>
        <w:pStyle w:val="BodyText"/>
      </w:pPr>
      <w:r>
        <w:t xml:space="preserve">Supply Chain Issues: Importing specialized equipment can be hindered by customs regulations in Argentina. Local sourcing of durable goods and establishing relationships with regional distributors will minimize these risks.</w:t>
      </w:r>
    </w:p>
    <w:bookmarkEnd w:id="30"/>
    <w:bookmarkStart w:id="31" w:name="conclusion"/>
    <w:p>
      <w:pPr>
        <w:pStyle w:val="Heading2"/>
      </w:pPr>
      <w:r>
        <w:t xml:space="preserve">9. Conclusion</w:t>
      </w:r>
    </w:p>
    <w:p>
      <w:pPr>
        <w:pStyle w:val="FirstParagraph"/>
      </w:pPr>
      <w:r>
        <w:t xml:space="preserve">The establishment of a comprehensive</w:t>
      </w:r>
      <w:r>
        <w:t xml:space="preserve"> </w:t>
      </w:r>
      <w:r>
        <w:rPr>
          <w:iCs/>
          <w:i/>
        </w:rPr>
        <w:t xml:space="preserve">Physiotherapist</w:t>
      </w:r>
      <w:r>
        <w:t xml:space="preserve"> </w:t>
      </w:r>
      <w:r>
        <w:t xml:space="preserve">network is not merely an infrastructure project but a critical investment in the human capital of</w:t>
      </w:r>
    </w:p>
    <w:p>
      <w:pPr>
        <w:pStyle w:val="BodyText"/>
      </w:pPr>
      <w:r>
        <w:t xml:space="preserve">Córdoba Córdoba, Argentina. By addressing the current gaps in rehabilitation services, we enhance the overall quality of life for citizens, support economic productivity by reducing disability durations, and uphold the right to health guaranteed by Argentine law. This</w:t>
      </w:r>
    </w:p>
    <w:p>
      <w:pPr>
        <w:pStyle w:val="BodyText"/>
      </w:pPr>
      <w:r>
        <w:t xml:space="preserve">Project Report recommends immediate approval to begin phase one recruitment and facility preparation in Q1 next year.</w:t>
      </w:r>
    </w:p>
    <w:p>
      <w:pPr>
        <w:pStyle w:val="BodyText"/>
      </w:pPr>
      <w:r>
        <w:rPr>
          <w:iCs/>
          <w:i/>
        </w:rPr>
        <w:t xml:space="preserve">This document serves as the foundational blueprint for transforming healthcare accessibility through specialized physiotherapy services tailored specifically for the unique demographic and geographic needs of Argentina Córdoba.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Specialized Physiotherapist Services in Argentina, Córdoba</dc:title>
  <dc:creator/>
  <dc:language>en</dc:language>
  <cp:keywords/>
  <dcterms:created xsi:type="dcterms:W3CDTF">2026-07-29T18:03:13Z</dcterms:created>
  <dcterms:modified xsi:type="dcterms:W3CDTF">2026-07-29T18:03:13Z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