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Specialized</w:t>
      </w:r>
      <w:r>
        <w:t xml:space="preserve"> </w:t>
      </w:r>
      <w:r>
        <w:t xml:space="preserve">Physiotherapy</w:t>
      </w:r>
      <w:r>
        <w:t xml:space="preserve"> </w:t>
      </w:r>
      <w:r>
        <w:t xml:space="preserve">Services</w:t>
      </w:r>
      <w:r>
        <w:t xml:space="preserve"> </w:t>
      </w:r>
      <w:r>
        <w:t xml:space="preserve">in</w:t>
      </w:r>
      <w:r>
        <w:t xml:space="preserve"> </w:t>
      </w:r>
      <w:r>
        <w:t xml:space="preserve">Italy</w:t>
      </w:r>
      <w:r>
        <w:t xml:space="preserve"> </w:t>
      </w:r>
      <w:r>
        <w:t xml:space="preserve">Naples</w:t>
      </w:r>
    </w:p>
    <w:bookmarkStart w:id="20" w:name="X070a1f8f6f5443c8be65f60d69c96604eaa440f"/>
    <w:p>
      <w:pPr>
        <w:pStyle w:val="Heading1"/>
      </w:pPr>
      <w:r>
        <w:t xml:space="preserve">Project Report: Strategic Integration of Advanced Physiotherapy Services in Italy Naples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Health Council of Campania and Private Investment Stakeholders</w:t>
      </w:r>
      <w:r>
        <w:br/>
      </w:r>
      <w:r>
        <w:rPr>
          <w:bCs/>
          <w:b/>
        </w:rPr>
        <w:t xml:space="preserve">From:</w:t>
      </w:r>
      <w:r>
        <w:t xml:space="preserve"> </w:t>
      </w:r>
      <w:r>
        <w:t xml:space="preserve">Project Management Office – Healthcare Expansion Division</w:t>
      </w:r>
      <w:r>
        <w:br/>
      </w:r>
    </w:p>
    <w:p>
      <w:pPr>
        <w:pStyle w:val="BodyText"/>
      </w:pPr>
      <w:r>
        <w:t xml:space="preserve">Subject:</w:t>
      </w:r>
    </w:p>
    <w:p>
      <w:pPr>
        <w:pStyle w:val="BodyText"/>
      </w:pPr>
      <w:r>
        <w:rPr>
          <w:bCs/>
          <w:b/>
        </w:rPr>
        <w:t xml:space="preserve">A comprehensive analysis for establishing a state-of-the-art Physiotherapist clinic network in Italy Naples, focusing on demographic needs, regulatory compliance, and economic viability.</w:t>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This Project Report outlines the strategic framework for introducing a high-quality Physiotherapist service network within Italy Naples. As the capital of the Campania region, Italy Naples presents a unique demographic and economic landscape characterized by an aging population, a vibrant tourism sector, and increasing demands for specialized rehabilitation services. The primary objective of this initiative is to bridge the gap between public healthcare capacity and private patient demand by deploying certified Physiotherapist professionals who adhere to rigorous European standards.</w:t>
      </w:r>
    </w:p>
    <w:p>
      <w:pPr>
        <w:pStyle w:val="BodyText"/>
      </w:pPr>
      <w:r>
        <w:t xml:space="preserve">The project aims to enhance local health outcomes by providing accessible, evidence-based physiotherapy care. By leveraging the specific cultural and logistical context of Italy Naples, this report demonstrates that a targeted investment in specialized rehabilitation centers will yield significant social returns and sustainable financial growth. The core of the project relies on recruiting elite Physiotherapist talent capable of navigating both private insurance frameworks and collaborations with public hospitals across Italy Naples.</w:t>
      </w:r>
    </w:p>
    <w:bookmarkEnd w:id="21"/>
    <w:bookmarkStart w:id="25" w:name="market-analysis"/>
    <w:bookmarkStart w:id="24" w:name="Xfe1438646415c13621b00aa32b8858266b909fd"/>
    <w:p>
      <w:pPr>
        <w:pStyle w:val="Heading2"/>
      </w:pPr>
      <w:r>
        <w:t xml:space="preserve">2. Market Analysis: Contextualizing Italy Naples</w:t>
      </w:r>
    </w:p>
    <w:bookmarkStart w:id="22" w:name="demographic-drivers-in-italy-naples"/>
    <w:p>
      <w:pPr>
        <w:pStyle w:val="Heading3"/>
      </w:pPr>
      <w:r>
        <w:t xml:space="preserve">2.1 Demographic Drivers in Italy Naples</w:t>
      </w:r>
    </w:p>
    <w:p>
      <w:pPr>
        <w:pStyle w:val="FirstParagraph"/>
      </w:pPr>
      <w:r>
        <w:t xml:space="preserve">The demographic profile of Italy Naples is the primary catalyst for this project. The population is steadily aging, leading to a surge in prevalence rates for musculoskeletal disorders, osteoarthritis, and post-stroke recovery needs. In cities within Italy Naples such as the historic center and surrounding municipalities like Caserta and Salerno (metropolitan area), geriatric care has become a critical public health priority. A dedicated Physiotherapist service is essential to manage chronic conditions that limit mobility among the elderly, thereby reducing hospital readmission rates.</w:t>
      </w:r>
    </w:p>
    <w:bookmarkEnd w:id="22"/>
    <w:bookmarkStart w:id="23" w:name="tourism-and-sports-rehabilitation"/>
    <w:p>
      <w:pPr>
        <w:pStyle w:val="Heading3"/>
      </w:pPr>
      <w:r>
        <w:t xml:space="preserve">2.2 Tourism and Sports Rehabilitation</w:t>
      </w:r>
    </w:p>
    <w:p>
      <w:pPr>
        <w:pStyle w:val="FirstParagraph"/>
      </w:pPr>
      <w:r>
        <w:t xml:space="preserve">Beyond geriatric care, Italy Naples is a global tourism hub and a gateway to archaeological sites like Pompeii and Herculaneum. This influx of international visitors creates a substantial market for acute injury management and sports rehabilitation. Furthermore, the region’s active population engaged in maritime activities (fishing ports) and modern athletics requires specialized Physiotherapist interventions. The project targets this dual demographic: the local senior population requiring long-term maintenance care, and tourists/athletes needing immediate post-accident or post-surgical recovery services.</w:t>
      </w:r>
    </w:p>
    <w:bookmarkEnd w:id="23"/>
    <w:bookmarkEnd w:id="24"/>
    <w:bookmarkEnd w:id="25"/>
    <w:bookmarkStart w:id="26" w:name="service-delivery-model"/>
    <w:p>
      <w:pPr>
        <w:pStyle w:val="Heading2"/>
      </w:pPr>
      <w:r>
        <w:t xml:space="preserve">3. Service Delivery Model</w:t>
      </w:r>
    </w:p>
    <w:p>
      <w:pPr>
        <w:pStyle w:val="FirstParagraph"/>
      </w:pPr>
      <w:r>
        <w:t xml:space="preserve">The proposed model utilizes a hybrid approach for the deployment of the Physiotherapist workforce. It integrates private outpatient clinics located in high-traffic areas of Italy Naples with home-care services for immobile patients.</w:t>
      </w:r>
    </w:p>
    <w:p>
      <w:pPr>
        <w:numPr>
          <w:ilvl w:val="0"/>
          <w:numId w:val="1001"/>
        </w:numPr>
        <w:pStyle w:val="Compact"/>
      </w:pPr>
      <w:r>
        <w:rPr>
          <w:bCs/>
          <w:b/>
        </w:rPr>
        <w:t xml:space="preserve">Clinic-Based Rehabilitation:</w:t>
      </w:r>
      <w:r>
        <w:t xml:space="preserve"> </w:t>
      </w:r>
      <w:r>
        <w:t xml:space="preserve">Centralized hubs equipped with modern hydrotherapy pools, electrotherapy units, and robotic-assisted gait trainers. These facilities will serve as the primary point of contact for residents in Italy Naples seeking elective procedures such as post-operative knee replacement rehab or sports injury treatment.</w:t>
      </w:r>
    </w:p>
    <w:p>
      <w:pPr>
        <w:numPr>
          <w:ilvl w:val="0"/>
          <w:numId w:val="1001"/>
        </w:numPr>
        <w:pStyle w:val="Compact"/>
      </w:pPr>
      <w:r>
        <w:rPr>
          <w:bCs/>
          <w:b/>
        </w:rPr>
        <w:t xml:space="preserve">Mobile Physiotherapist Units:</w:t>
      </w:r>
      <w:r>
        <w:t xml:space="preserve"> </w:t>
      </w:r>
      <w:r>
        <w:t xml:space="preserve">Recognizing the narrow streets and historical preservation zones often found in central Italy Naples, a fleet of accessible vehicles will support mobile Physiotherapist teams. This ensures that home-bound patients receive professional care without the logistical burden of transport.</w:t>
      </w:r>
    </w:p>
    <w:p>
      <w:pPr>
        <w:numPr>
          <w:ilvl w:val="0"/>
          <w:numId w:val="1001"/>
        </w:numPr>
        <w:pStyle w:val="Compact"/>
      </w:pPr>
      <w:r>
        <w:rPr>
          <w:bCs/>
          <w:b/>
        </w:rPr>
        <w:t xml:space="preserve">Digital Integration:</w:t>
      </w:r>
      <w:r>
        <w:t xml:space="preserve"> </w:t>
      </w:r>
      <w:r>
        <w:t xml:space="preserve">Implementation of a tele-rehabilitation platform allowing for remote monitoring by senior Physiotherapists, ensuring continuity of care between clinic visits.</w:t>
      </w:r>
    </w:p>
    <w:bookmarkEnd w:id="26"/>
    <w:bookmarkStart w:id="28" w:name="regulatory-framework"/>
    <w:bookmarkStart w:id="27" w:name="X8643c130920d25abe294435a3c5001d6cfcba74"/>
    <w:p>
      <w:pPr>
        <w:pStyle w:val="Heading2"/>
      </w:pPr>
      <w:r>
        <w:t xml:space="preserve">4. Regulatory Compliance and Professional Standards</w:t>
      </w:r>
    </w:p>
    <w:p>
      <w:pPr>
        <w:pStyle w:val="FirstParagraph"/>
      </w:pPr>
      <w:r>
        <w:t xml:space="preserve">A critical component of this Project Report is the adherence to Italian health regulations. All Practitioners labeled as a Physiotherapist within this network must be registered with the Order of Physiotherapists (</w:t>
      </w:r>
      <w:r>
        <w:rPr>
          <w:iCs/>
          <w:i/>
        </w:rPr>
        <w:t xml:space="preserve">Ordine dei Fisioterapisti, Professioni Sanitarie della Riabilitazione</w:t>
      </w:r>
      <w:r>
        <w:t xml:space="preserve">) in Campania. The project mandates strict compliance with Ministry of Health guidelines regarding patient safety, data privacy (GDPR), and clinical governance.</w:t>
      </w:r>
    </w:p>
    <w:p>
      <w:pPr>
        <w:pStyle w:val="BodyText"/>
      </w:pPr>
      <w:r>
        <w:t xml:space="preserve">Furthermore, the project will undergo rigorous auditing to ensure that every Physiotherapist employed holds valid accreditation recognized across European Union member states. This ensures that expatriate specialists can seamlessly integrate into the Italy Naples healthcare ecosystem while maintaining the highest standards of medical ethics and clinical excellence.</w:t>
      </w:r>
    </w:p>
    <w:bookmarkEnd w:id="27"/>
    <w:bookmarkEnd w:id="28"/>
    <w:bookmarkStart w:id="31" w:name="financial-projections"/>
    <w:bookmarkStart w:id="30" w:name="financial-viability-and-economic-impact"/>
    <w:p>
      <w:pPr>
        <w:pStyle w:val="Heading2"/>
      </w:pPr>
      <w:r>
        <w:t xml:space="preserve">5. Financial Viability and Economic Impact</w:t>
      </w:r>
    </w:p>
    <w:p>
      <w:pPr>
        <w:pStyle w:val="FirstParagraph"/>
      </w:pPr>
      <w:r>
        <w:t xml:space="preserve">The financial model for this initiative is built on three revenue streams: private self-pay patients, insurance reimbursements (including mutual funds prevalent in Italy), and public-private partnerships with the Local Health Authority (</w:t>
      </w:r>
      <w:r>
        <w:rPr>
          <w:iCs/>
          <w:i/>
        </w:rPr>
        <w:t xml:space="preserve">Azienda Sanitaria Locale</w:t>
      </w:r>
      <w:r>
        <w:t xml:space="preserve">) of Naples.</w:t>
      </w:r>
    </w:p>
    <w:bookmarkStart w:id="29" w:name="initial-investment-breakdown"/>
    <w:p>
      <w:pPr>
        <w:pStyle w:val="Heading3"/>
      </w:pPr>
      <w:r>
        <w:t xml:space="preserve">5.1 Initial Investment Breakdown</w:t>
      </w:r>
    </w:p>
    <w:p>
      <w:pPr>
        <w:pStyle w:val="FirstParagraph"/>
      </w:pPr>
      <w:r>
        <w:t xml:space="preserve">Category</w:t>
      </w:r>
    </w:p>
    <w:bookmarkEnd w:id="29"/>
    <w:bookmarkEnd w:id="30"/>
    <w:bookmarkEnd w:id="31"/>
    <w:p>
      <w:pPr>
        <w:pStyle w:val="BodyText"/>
      </w:pPr>
      <w:r>
        <w:t xml:space="preserve">Description</w:t>
      </w:r>
    </w:p>
    <w:p>
      <w:pPr>
        <w:pStyle w:val="BodyText"/>
      </w:pPr>
      <w:r>
        <w:t xml:space="preserve">Real Estate &amp; Leases</w:t>
      </w:r>
    </w:p>
    <w:p>
      <w:pPr>
        <w:pStyle w:val="BodyText"/>
      </w:pPr>
      <w:r>
        <w:t xml:space="preserve">Retrofitting of clinics in strategic Naples locations.</w:t>
      </w:r>
    </w:p>
    <w:p>
      <w:pPr>
        <w:pStyle w:val="BodyText"/>
      </w:pPr>
      <w:r>
        <w:t xml:space="preserve">Equipment Procurement</w:t>
      </w:r>
    </w:p>
    <w:p>
      <w:pPr>
        <w:pStyle w:val="BodyText"/>
      </w:pPr>
      <w:r>
        <w:t xml:space="preserve">Purchase of MRI-linked therapy devices and rehabilitation robotics.</w:t>
      </w:r>
    </w:p>
    <w:p>
      <w:pPr>
        <w:pStyle w:val="BodyText"/>
      </w:pPr>
      <w:r>
        <w:t xml:space="preserve">d&gt;</w:t>
      </w:r>
    </w:p>
    <w:p>
      <w:pPr>
        <w:pStyle w:val="BodyText"/>
      </w:pPr>
      <w:r>
        <w:t xml:space="preserve">Human Capital Training</w:t>
      </w:r>
    </w:p>
    <w:p>
      <w:pPr>
        <w:pStyle w:val="BodyText"/>
      </w:pPr>
      <w:r>
        <w:t xml:space="preserve">Staffing</w:t>
      </w:r>
    </w:p>
    <w:p>
      <w:pPr>
        <w:pStyle w:val="BodyText"/>
      </w:pPr>
      <w:r>
        <w:t xml:space="preserve">"Costs associated with recruitment of senior Physiotherapist mentors."&gt;</w:t>
      </w:r>
    </w:p>
    <w:p>
      <w:pPr>
        <w:pStyle w:val="BodyText"/>
      </w:pPr>
      <w:r>
        <w:t xml:space="preserve">Marketing &amp; Community Outreach</w:t>
      </w:r>
    </w:p>
    <w:p>
      <w:pPr>
        <w:pStyle w:val="BodyText"/>
      </w:pPr>
      <w:r>
        <w:t xml:space="preserve">Engaging local communities in Italy Naples to raise awareness.</w:t>
      </w:r>
    </w:p>
    <w:p>
      <w:pPr>
        <w:pStyle w:val="BodyText"/>
      </w:pPr>
      <w:r>
        <w:t xml:space="preserve">Break-even analysis suggests a return on investment within 24 to 36 months. The growing demand for non-invasive treatments in Italy Naples positions this project as a low-risk, high-impact venture with long-term stability.</w:t>
      </w:r>
    </w:p>
    <w:bookmarkStart w:id="33" w:name="conclusion"/>
    <w:bookmarkStart w:id="32" w:name="conclusion-and-recommendations"/>
    <w:p>
      <w:pPr>
        <w:pStyle w:val="Heading2"/>
      </w:pPr>
      <w:r>
        <w:t xml:space="preserve">6. Conclusion and Recommendations</w:t>
      </w:r>
    </w:p>
    <w:p>
      <w:pPr>
        <w:pStyle w:val="FirstParagraph"/>
      </w:pPr>
      <w:r>
        <w:t xml:space="preserve">In conclusion, the establishment of a robust Physiotherapist service network in Italy Naples is not only medically necessary but also economically prudent. The intersection of an aging local population in Italy Naples and the broader tourism economy creates a sustainable demand for high-quality rehabilitation services.</w:t>
      </w:r>
    </w:p>
    <w:p>
      <w:pPr>
        <w:pStyle w:val="BodyText"/>
      </w:pPr>
      <w:r>
        <w:rPr>
          <w:bCs/>
          <w:b/>
        </w:rPr>
        <w:t xml:space="preserve">Recommendations:</w:t>
      </w:r>
    </w:p>
    <w:p>
      <w:pPr>
        <w:numPr>
          <w:ilvl w:val="0"/>
          <w:numId w:val="1002"/>
        </w:numPr>
        <w:pStyle w:val="Compact"/>
      </w:pPr>
      <w:r>
        <w:rPr>
          <w:bCs/>
          <w:b/>
        </w:rPr>
        <w:t xml:space="preserve">Prioritize Recruitment:</w:t>
      </w:r>
      <w:r>
        <w:t xml:space="preserve"> </w:t>
      </w:r>
      <w:r>
        <w:t xml:space="preserve">Immediately begin recruiting certified Physiotherapist professionals with experience in both geriatric and sports medicine.</w:t>
      </w:r>
    </w:p>
    <w:p>
      <w:pPr>
        <w:numPr>
          <w:ilvl w:val="0"/>
          <w:numId w:val="1002"/>
        </w:numPr>
        <w:pStyle w:val="Compact"/>
      </w:pPr>
      <w:r>
        <w:rPr>
          <w:bCs/>
          <w:b/>
        </w:rPr>
        <w:t xml:space="preserve">Pilot Program Launch:</w:t>
      </w:r>
      <w:r>
        <w:t xml:space="preserve"> </w:t>
      </w:r>
      <w:r>
        <w:t xml:space="preserve">Initiate a pilot clinic in the central Naples district to test service delivery models and gather patient feedback before expanding to suburban areas.</w:t>
      </w:r>
    </w:p>
    <w:p>
      <w:pPr>
        <w:numPr>
          <w:ilvl w:val="0"/>
          <w:numId w:val="1002"/>
        </w:numPr>
        <w:pStyle w:val="Compact"/>
      </w:pPr>
      <w:r>
        <w:rPr>
          <w:bCs/>
          <w:b/>
        </w:rPr>
        <w:t xml:space="preserve">Community Partnerships:</w:t>
      </w:r>
      <w:r>
        <w:t xml:space="preserve"> </w:t>
      </w:r>
      <w:r>
        <w:t xml:space="preserve">Collaborate with local universities in Italy Naples, such as the University of Campania "Luigi Vanvitelli," to create internship pipelines, ensuring a steady supply of fresh talent for future Physiotherapist roles.</w:t>
      </w:r>
    </w:p>
    <w:p>
      <w:pPr>
        <w:pStyle w:val="FirstParagraph"/>
      </w:pPr>
      <w:r>
        <w:t xml:space="preserve">This Project Report affirms that by focusing on the unique needs of Italy Naples and empowering skilled Physiotherapist professionals, we can set a new benchmark for rehabilitative healthcare in Southern Italy. The successful implementation of this project will result in improved quality of life for citizens and visitors alike, cementing a legacy of health and wellness in the region.</w:t>
      </w:r>
    </w:p>
    <w:bookmarkEnd w:id="32"/>
    <w:bookmarkEnd w:id="33"/>
    <w:p>
      <w:pPr>
        <w:pStyle w:val="BodyText"/>
      </w:pPr>
      <w:r>
        <w:t xml:space="preserve">© 2023 Project Management Office – Healthcare Division. All Rights Reserved.</w:t>
      </w:r>
      <w:r>
        <w:br/>
      </w:r>
      <w:r>
        <w:t xml:space="preserve">This document is strictly confidential and intended for authorized stakeholders regarding the Italy Naples expansion project.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Specialized Physiotherapy Services in Italy Naples</dc:title>
  <dc:creator/>
  <dc:language>en</dc:language>
  <cp:keywords/>
  <dcterms:created xsi:type="dcterms:W3CDTF">2026-07-30T04:43:47Z</dcterms:created>
  <dcterms:modified xsi:type="dcterms:W3CDTF">2026-07-30T04:43:47Z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