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45dd6137521bad7b34ba8d021f121971a90dede"/>
    <w:p>
      <w:pPr>
        <w:pStyle w:val="Heading1"/>
      </w:pPr>
      <w:r>
        <w:t xml:space="preserve">Project Report Establishment of Specialized Physiotherapy Services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Private Investors</w:t>
      </w:r>
      <w:r>
        <w:br/>
      </w:r>
      <w:r>
        <w:rPr>
          <w:bCs/>
          <w:b/>
        </w:rPr>
        <w:t xml:space="preserve">From:</w:t>
      </w:r>
      <w:r>
        <w:t xml:space="preserve"> </w:t>
      </w:r>
      <w:r>
        <w:t xml:space="preserve">Strategic Planning Committee</w:t>
      </w:r>
      <w:r>
        <w:br/>
      </w:r>
    </w:p>
    <w:p>
      <w:pPr>
        <w:pStyle w:val="BodyText"/>
      </w:pPr>
      <w:r>
        <w:t xml:space="preserve">Subject:</w:t>
      </w:r>
      <w:r>
        <w:t xml:space="preserve"> </w:t>
      </w:r>
      <w:r>
        <w:t xml:space="preserve">Expansion of Physiotherapy Infrastructure in Saudi Arabia Riyadh</w:t>
      </w:r>
    </w:p>
    <w:bookmarkStart w:id="20" w:name="executive-summary"/>
    <w:p>
      <w:pPr>
        <w:pStyle w:val="Heading2"/>
      </w:pPr>
      <w:r>
        <w:t xml:space="preserve">1. Executive Summary</w:t>
      </w:r>
    </w:p>
    <w:p>
      <w:pPr>
        <w:pStyle w:val="FirstParagraph"/>
      </w:pPr>
      <w:r>
        <w:t xml:space="preserve">This project report outlines the strategic framework for establishing a state-of-the-art physiotherapy network in</w:t>
      </w:r>
      <w:r>
        <w:t xml:space="preserve"> </w:t>
      </w:r>
      <w:r>
        <w:rPr>
          <w:bCs/>
          <w:b/>
        </w:rPr>
        <w:t xml:space="preserve">Saudi Arabia Riyadh</w:t>
      </w:r>
      <w:r>
        <w:t xml:space="preserve">. As part of the broader Vision 2030 initiative, which aims to diversify the economy and improve public health outcomes, there is an urgent need for high-quality rehabilitation services. This document details the market analysis, operational strategy, and regulatory compliance required to deploy a professional</w:t>
      </w:r>
      <w:r>
        <w:t xml:space="preserve"> </w:t>
      </w:r>
      <w:r>
        <w:rPr>
          <w:bCs/>
          <w:b/>
        </w:rPr>
        <w:t xml:space="preserve">Physiotherapist</w:t>
      </w:r>
      <w:r>
        <w:t xml:space="preserve"> </w:t>
      </w:r>
      <w:r>
        <w:t xml:space="preserve">workforce capable of serving the growing population of</w:t>
      </w:r>
      <w:r>
        <w:t xml:space="preserve"> </w:t>
      </w:r>
      <w:r>
        <w:rPr>
          <w:bCs/>
          <w:b/>
        </w:rPr>
        <w:t xml:space="preserve">Saudi Arabia Riyadh</w:t>
      </w:r>
      <w:r>
        <w:t xml:space="preserve">. The primary objective is to bridge the gap between rising demand for musculoskeletal and neurological rehabilitation services and the current supply of specialized care.</w:t>
      </w:r>
    </w:p>
    <w:bookmarkEnd w:id="20"/>
    <w:bookmarkStart w:id="21" w:name="introduction-and-context"/>
    <w:p>
      <w:pPr>
        <w:pStyle w:val="Heading2"/>
      </w:pPr>
      <w:r>
        <w:t xml:space="preserve">2. Introduction and Context</w:t>
      </w:r>
    </w:p>
    <w:p>
      <w:pPr>
        <w:pStyle w:val="FirstParagraph"/>
      </w:pPr>
      <w:r>
        <w:rPr>
          <w:bCs/>
          <w:b/>
        </w:rPr>
        <w:t xml:space="preserve">Saudi Arabia Riyadh</w:t>
      </w:r>
      <w:r>
        <w:t xml:space="preserve">, as the capital city, is experiencing rapid urbanization, demographic shifts, and an increase in lifestyle-related chronic diseases. The Ministry of Health has identified rehabilitation services as a critical pillar of primary healthcare. Consequently, the role of a</w:t>
      </w:r>
      <w:r>
        <w:t xml:space="preserve"> </w:t>
      </w:r>
      <w:r>
        <w:rPr>
          <w:bCs/>
          <w:b/>
        </w:rPr>
        <w:t xml:space="preserve">Physiotherapist</w:t>
      </w:r>
      <w:r>
        <w:t xml:space="preserve"> </w:t>
      </w:r>
      <w:r>
        <w:t xml:space="preserve">has evolved from purely post-surgical recovery to include preventive care, sports medicine, geriatric support, and pediatric development.</w:t>
      </w:r>
    </w:p>
    <w:p>
      <w:pPr>
        <w:pStyle w:val="BodyText"/>
      </w:pPr>
      <w:r>
        <w:t xml:space="preserve">This project aims to create a comprehensive network of clinics staffed by licensed</w:t>
      </w:r>
      <w:r>
        <w:t xml:space="preserve"> </w:t>
      </w:r>
      <w:r>
        <w:rPr>
          <w:bCs/>
          <w:b/>
        </w:rPr>
        <w:t xml:space="preserve">Physiotherapist</w:t>
      </w:r>
      <w:r>
        <w:t xml:space="preserve"> </w:t>
      </w:r>
      <w:r>
        <w:t xml:space="preserve">professionals within</w:t>
      </w:r>
      <w:r>
        <w:t xml:space="preserve"> </w:t>
      </w:r>
      <w:r>
        <w:rPr>
          <w:bCs/>
          <w:b/>
        </w:rPr>
        <w:t xml:space="preserve">Saudi Arabia Riyadh</w:t>
      </w:r>
      <w:r>
        <w:t xml:space="preserve">. By aligning our services with the cultural and medical standards of the Kingdom, we ensure sustainable growth and community integration. The focus is not only on treatment but also on education, empowering patients in</w:t>
      </w:r>
      <w:r>
        <w:t xml:space="preserve"> </w:t>
      </w:r>
      <w:r>
        <w:rPr>
          <w:bCs/>
          <w:b/>
        </w:rPr>
        <w:t xml:space="preserve">Saudi Arabia Riyadh</w:t>
      </w:r>
      <w:r>
        <w:t xml:space="preserve"> </w:t>
      </w:r>
      <w:r>
        <w:t xml:space="preserve">to maintain physical independence.</w:t>
      </w:r>
    </w:p>
    <w:bookmarkEnd w:id="21"/>
    <w:bookmarkStart w:id="25" w:name="X7815e6928b9c256baf219041ee479f2f1ac7404"/>
    <w:p>
      <w:pPr>
        <w:pStyle w:val="Heading2"/>
      </w:pPr>
      <w:r>
        <w:t xml:space="preserve">3. Market Analysis: The Need in Saudi Arabia Riyadh</w:t>
      </w:r>
    </w:p>
    <w:bookmarkStart w:id="22" w:name="demographic-shifts"/>
    <w:p>
      <w:pPr>
        <w:pStyle w:val="Heading3"/>
      </w:pPr>
      <w:r>
        <w:t xml:space="preserve">3.1 Demographic Shifts</w:t>
      </w:r>
    </w:p>
    <w:p>
      <w:pPr>
        <w:pStyle w:val="FirstParagraph"/>
      </w:pPr>
      <w:r>
        <w:t xml:space="preserve">The population of</w:t>
      </w:r>
      <w:r>
        <w:t xml:space="preserve"> </w:t>
      </w:r>
      <w:r>
        <w:rPr>
          <w:bCs/>
          <w:b/>
        </w:rPr>
        <w:t xml:space="preserve">Saudi Arabia Riyadh</w:t>
      </w:r>
      <w:r>
        <w:t xml:space="preserve">Saudi Arabia Riyadh, contributing to musculoskeletal disorders. These trends necessitate a robust workforce of dedicated</w:t>
      </w:r>
      <w:r>
        <w:t xml:space="preserve"> </w:t>
      </w:r>
      <w:r>
        <w:rPr>
          <w:bCs/>
          <w:b/>
        </w:rPr>
        <w:t xml:space="preserve">Physiotherapist</w:t>
      </w:r>
      <w:r>
        <w:t xml:space="preserve"> </w:t>
      </w:r>
      <w:r>
        <w:t xml:space="preserve">providers.</w:t>
      </w:r>
    </w:p>
    <w:bookmarkEnd w:id="22"/>
    <w:bookmarkStart w:id="23" w:name="vision-2030-alignment"/>
    <w:p>
      <w:pPr>
        <w:pStyle w:val="Heading3"/>
      </w:pPr>
      <w:r>
        <w:t xml:space="preserve">3.2 Vision 2030 Alignment</w:t>
      </w:r>
    </w:p>
    <w:p>
      <w:pPr>
        <w:pStyle w:val="FirstParagraph"/>
      </w:pPr>
      <w:r>
        <w:t xml:space="preserve">Vision 2030 emphasizes quality of life and healthcare excellence. In</w:t>
      </w:r>
      <w:r>
        <w:t xml:space="preserve"> </w:t>
      </w:r>
      <w:r>
        <w:rPr>
          <w:bCs/>
          <w:b/>
        </w:rPr>
        <w:t xml:space="preserve">Saudi Arabia Riyadh</w:t>
      </w:r>
      <w:r>
        <w:t xml:space="preserve">, the government is heavily investing in health infrastructure. Our project supports these national goals by reducing hospital readmission rates through effective outpatient physiotherapy managed by qualified</w:t>
      </w:r>
      <w:r>
        <w:t xml:space="preserve"> </w:t>
      </w:r>
      <w:r>
        <w:rPr>
          <w:bCs/>
          <w:b/>
        </w:rPr>
        <w:t xml:space="preserve">Physiotherapist</w:t>
      </w:r>
      <w:r>
        <w:t xml:space="preserve"> </w:t>
      </w:r>
      <w:r>
        <w:t xml:space="preserve">staff.</w:t>
      </w:r>
    </w:p>
    <w:bookmarkEnd w:id="23"/>
    <w:bookmarkStart w:id="24" w:name="sports-and-wellness-trend"/>
    <w:p>
      <w:pPr>
        <w:pStyle w:val="Heading3"/>
      </w:pPr>
      <w:r>
        <w:t xml:space="preserve">3.3 Sports and Wellness Trend</w:t>
      </w:r>
    </w:p>
    <w:p>
      <w:pPr>
        <w:pStyle w:val="FirstParagraph"/>
      </w:pPr>
      <w:r>
        <w:rPr>
          <w:bCs/>
          <w:b/>
        </w:rPr>
        <w:t xml:space="preserve">Saudi Arabia Riyadh</w:t>
      </w:r>
      <w:r>
        <w:t xml:space="preserve">Physiotherapists to assist athletes in injury prevention and rapid recovery, further driving demand for high-caliber rehabilitation services.</w:t>
      </w:r>
    </w:p>
    <w:bookmarkEnd w:id="24"/>
    <w:bookmarkEnd w:id="25"/>
    <w:bookmarkStart w:id="28" w:name="Xc9b8cd0a5d52e254a42fa6df5e3d747992d7787"/>
    <w:p>
      <w:pPr>
        <w:pStyle w:val="Heading2"/>
      </w:pPr>
      <w:r>
        <w:t xml:space="preserve">4. Operational Strategy: The Role of the Physiotherapist</w:t>
      </w:r>
    </w:p>
    <w:p>
      <w:pPr>
        <w:pStyle w:val="FirstParagraph"/>
      </w:pPr>
      <w:r>
        <w:t xml:space="preserve">The core of this project is the recruitment, training, and deployment of expert</w:t>
      </w:r>
      <w:r>
        <w:t xml:space="preserve"> </w:t>
      </w:r>
      <w:r>
        <w:rPr>
          <w:bCs/>
          <w:b/>
        </w:rPr>
        <w:t xml:space="preserve">Physiotherapist</w:t>
      </w:r>
      <w:r>
        <w:t xml:space="preserve">s across various facilities in</w:t>
      </w:r>
      <w:r>
        <w:t xml:space="preserve"> </w:t>
      </w:r>
      <w:r>
        <w:rPr>
          <w:bCs/>
          <w:b/>
        </w:rPr>
        <w:t xml:space="preserve">Saudi Arabia Riyadh</w:t>
      </w:r>
      <w:r>
        <w:t xml:space="preserve">. The operational model focuses on evidence-based practice and patient-centered care.</w:t>
      </w:r>
    </w:p>
    <w:bookmarkStart w:id="26" w:name="service-lines"/>
    <w:p>
      <w:pPr>
        <w:pStyle w:val="Heading3"/>
      </w:pPr>
      <w:r>
        <w:t xml:space="preserve">4.1 Service Lines</w:t>
      </w:r>
    </w:p>
    <w:p>
      <w:pPr>
        <w:numPr>
          <w:ilvl w:val="0"/>
          <w:numId w:val="1001"/>
        </w:numPr>
        <w:pStyle w:val="Compact"/>
      </w:pPr>
      <w:r>
        <w:t xml:space="preserve">Musculoskeletal Rehabilitation:</w:t>
      </w:r>
    </w:p>
    <w:p>
      <w:pPr>
        <w:numPr>
          <w:ilvl w:val="0"/>
          <w:numId w:val="1001"/>
        </w:numPr>
        <w:pStyle w:val="Compact"/>
      </w:pPr>
      <w:r>
        <w:rPr>
          <w:bCs/>
          <w:b/>
        </w:rPr>
        <w:t xml:space="preserve">Neurological Physiotherapy:</w:t>
      </w:r>
      <w:r>
        <w:t xml:space="preserve">Focusing on stroke recovery and cerebral palsy management.</w:t>
      </w:r>
    </w:p>
    <w:p>
      <w:pPr>
        <w:numPr>
          <w:ilvl w:val="0"/>
          <w:numId w:val="1000"/>
        </w:numPr>
        <w:pStyle w:val="Compact"/>
      </w:pPr>
      <w:r>
        <w:t xml:space="preserve">Pediatric Physiotherapy: Supporting developmental milestones for children in</w:t>
      </w:r>
      <w:r>
        <w:t xml:space="preserve"> </w:t>
      </w:r>
      <w:r>
        <w:rPr>
          <w:bCs/>
          <w:b/>
        </w:rPr>
        <w:t xml:space="preserve">Saudi Arabia Riyadh</w:t>
      </w:r>
      <w:r>
        <w:t xml:space="preserve">..</w:t>
      </w:r>
    </w:p>
    <w:p>
      <w:pPr>
        <w:numPr>
          <w:ilvl w:val="0"/>
          <w:numId w:val="1000"/>
        </w:numPr>
        <w:pStyle w:val="Compact"/>
      </w:pPr>
      <w:r>
        <w:t xml:space="preserve">Geriatric Care: Enhancing mobility and reducing fall risks among the elderly.</w:t>
      </w:r>
    </w:p>
    <w:bookmarkEnd w:id="26"/>
    <w:bookmarkStart w:id="27" w:name="staffing-and-qualifications"/>
    <w:p>
      <w:pPr>
        <w:pStyle w:val="Heading3"/>
      </w:pPr>
      <w:r>
        <w:t xml:space="preserve">4.2 Staffing and Qualifications</w:t>
      </w:r>
    </w:p>
    <w:p>
      <w:pPr>
        <w:pStyle w:val="FirstParagraph"/>
      </w:pPr>
      <w:r>
        <w:t xml:space="preserve">To maintain high standards, every</w:t>
      </w:r>
      <w:r>
        <w:t xml:space="preserve"> </w:t>
      </w:r>
      <w:r>
        <w:rPr>
          <w:bCs/>
          <w:b/>
        </w:rPr>
        <w:t xml:space="preserve">PhysiotherapistSaudi Arabia Riyadh</w:t>
      </w:r>
      <w:r>
        <w:t xml:space="preserve">.</w:t>
      </w:r>
    </w:p>
    <w:bookmarkEnd w:id="27"/>
    <w:bookmarkEnd w:id="28"/>
    <w:bookmarkStart w:id="29" w:name="regulatory-compliance-and-standards"/>
    <w:p>
      <w:pPr>
        <w:pStyle w:val="Heading2"/>
      </w:pPr>
      <w:r>
        <w:t xml:space="preserve">5. Regulatory Compliance and Standards</w:t>
      </w:r>
    </w:p>
    <w:p>
      <w:pPr>
        <w:pStyle w:val="FirstParagraph"/>
      </w:pPr>
      <w:r>
        <w:t xml:space="preserve">Operating a healthcare facility in</w:t>
      </w:r>
      <w:r>
        <w:t xml:space="preserve"> </w:t>
      </w:r>
      <w:r>
        <w:rPr>
          <w:bCs/>
          <w:b/>
        </w:rPr>
        <w:t xml:space="preserve">Saudi Arabia Riyadh</w:t>
      </w:r>
    </w:p>
    <w:p>
      <w:pPr>
        <w:numPr>
          <w:ilvl w:val="0"/>
          <w:numId w:val="1002"/>
        </w:numPr>
        <w:pStyle w:val="Compact"/>
      </w:pPr>
      <w:r>
        <w:t xml:space="preserve">SFCA Regulations:</w:t>
      </w:r>
    </w:p>
    <w:p>
      <w:pPr>
        <w:numPr>
          <w:ilvl w:val="0"/>
          <w:numId w:val="1002"/>
        </w:numPr>
        <w:pStyle w:val="Compact"/>
      </w:pPr>
      <w:r>
        <w:t xml:space="preserve">Clinic Accreditation:Facilities will seek accreditation from the Saudi Central Board for Accreditation of Healthcare Institutions (CBAHI) to ensure safety and quality standards in</w:t>
      </w:r>
      <w:r>
        <w:t xml:space="preserve"> </w:t>
      </w:r>
      <w:r>
        <w:rPr>
          <w:bCs/>
          <w:b/>
        </w:rPr>
        <w:t xml:space="preserve">Saudi Arabia Riyadh</w:t>
      </w:r>
      <w:r>
        <w:t xml:space="preserve">.</w:t>
      </w:r>
    </w:p>
    <w:p>
      <w:pPr>
        <w:numPr>
          <w:ilvl w:val="0"/>
          <w:numId w:val="1002"/>
        </w:numPr>
        <w:pStyle w:val="Compact"/>
      </w:pPr>
      <w:r>
        <w:t xml:space="preserve">Data Privacy: Ensuring patient confidentiality in accordance with local laws.</w:t>
      </w:r>
    </w:p>
    <w:bookmarkEnd w:id="29"/>
    <w:bookmarkStart w:id="30" w:name="implementation-plan"/>
    <w:p>
      <w:pPr>
        <w:pStyle w:val="Heading2"/>
      </w:pPr>
      <w:r>
        <w:t xml:space="preserve">6. Implementation Plan</w:t>
      </w:r>
    </w:p>
    <w:p>
      <w:pPr>
        <w:pStyle w:val="FirstParagraph"/>
      </w:pPr>
      <w:r>
        <w:t xml:space="preserve">The implementation of this project in</w:t>
      </w:r>
      <w:r>
        <w:t xml:space="preserve"> </w:t>
      </w:r>
      <w:r>
        <w:rPr>
          <w:bCs/>
          <w:b/>
        </w:rPr>
        <w:t xml:space="preserve">Saudi Arabia Riyadh</w:t>
      </w:r>
    </w:p>
    <w:p>
      <w:pPr>
        <w:pStyle w:val="BodyText"/>
      </w:pPr>
      <w:r>
        <w:t xml:space="preserve">.</w:t>
      </w:r>
    </w:p>
    <w:p>
      <w:pPr>
        <w:pStyle w:val="BodyText"/>
      </w:pPr>
      <w:r>
        <w:t xml:space="preserve">. Phase</w:t>
      </w:r>
    </w:p>
    <w:p>
      <w:pPr>
        <w:pStyle w:val="BodyText"/>
      </w:pPr>
      <w:r>
        <w:t xml:space="preserve">Description</w:t>
      </w:r>
    </w:p>
    <w:p>
      <w:pPr>
        <w:pStyle w:val="BodyText"/>
      </w:pPr>
      <w:r>
        <w:t xml:space="preserve">. Timeline.</w:t>
      </w:r>
    </w:p>
    <w:p>
      <w:pPr>
        <w:pStyle w:val="BodyText"/>
      </w:pPr>
      <w:r>
        <w:t xml:space="preserve">.</w:t>
      </w:r>
    </w:p>
    <w:p>
      <w:pPr>
        <w:pStyle w:val="BodyText"/>
      </w:pPr>
      <w:r>
        <w:t xml:space="preserve">.</w:t>
      </w:r>
    </w:p>
    <w:p>
      <w:pPr>
        <w:pStyle w:val="BodyText"/>
      </w:pPr>
      <w:r>
        <w:t xml:space="preserve">Phase 1: Planning and Licensing.Select locations in strategic districts of</w:t>
      </w:r>
      <w:r>
        <w:t xml:space="preserve"> </w:t>
      </w:r>
      <w:r>
        <w:rPr>
          <w:bCs/>
          <w:b/>
        </w:rPr>
        <w:t xml:space="preserve">Saudi Arabia Riyadh</w:t>
      </w:r>
      <w:r>
        <w:t xml:space="preserve"> </w:t>
      </w:r>
      <w:r>
        <w:t xml:space="preserve">and apply for licenses for</w:t>
      </w:r>
    </w:p>
    <w:p>
      <w:pPr>
        <w:pStyle w:val="BodyText"/>
      </w:pPr>
      <w:r>
        <w:t xml:space="preserve">Physiotherapist] clinics..</w:t>
      </w:r>
    </w:p>
    <w:p>
      <w:pPr>
        <w:pStyle w:val="BodyText"/>
      </w:pPr>
      <w:r>
        <w:t xml:space="preserve">&lt;6 months</w:t>
      </w:r>
    </w:p>
    <w:p>
      <w:pPr>
        <w:pStyle w:val="BodyText"/>
      </w:pPr>
      <w:r>
        <w:t xml:space="preserve">.</w:t>
      </w:r>
    </w:p>
    <w:p>
      <w:pPr>
        <w:pStyle w:val="BodyText"/>
      </w:pPr>
      <w:r>
        <w:t xml:space="preserve">. Phase 2: Recruitment and Training.Hire lead</w:t>
      </w:r>
    </w:p>
    <w:p>
      <w:pPr>
        <w:pStyle w:val="BodyText"/>
      </w:pPr>
      <w:r>
        <w:t xml:space="preserve">Physiotherapist]s and provide cultural competency training for working in</w:t>
      </w:r>
      <w:r>
        <w:t xml:space="preserve"> </w:t>
      </w:r>
      <w:r>
        <w:rPr>
          <w:bCs/>
          <w:b/>
        </w:rPr>
        <w:t xml:space="preserve">Saudi Arabia Riyadh</w:t>
      </w:r>
      <w:r>
        <w:t xml:space="preserve">..</w:t>
      </w:r>
    </w:p>
    <w:p>
      <w:pPr>
        <w:pStyle w:val="BodyText"/>
      </w:pPr>
      <w:r>
        <w:t xml:space="preserve">&lt;9 months</w:t>
      </w:r>
    </w:p>
    <w:p>
      <w:pPr>
        <w:pStyle w:val="BodyText"/>
      </w:pPr>
      <w:r>
        <w:t xml:space="preserve">.</w:t>
      </w:r>
    </w:p>
    <w:p>
      <w:pPr>
        <w:pStyle w:val="BodyText"/>
      </w:pPr>
      <w:r>
        <w:t xml:space="preserve">Phase 3: Launch and Evaluation.Saudi Arabia Riyadh and monitor patient outcomes managed by our</w:t>
      </w:r>
    </w:p>
    <w:p>
      <w:pPr>
        <w:pStyle w:val="BodyText"/>
      </w:pPr>
      <w:r>
        <w:t xml:space="preserve">Physiotherapist] team..</w:t>
      </w:r>
    </w:p>
    <w:p>
      <w:pPr>
        <w:pStyle w:val="BodyText"/>
      </w:pPr>
      <w:r>
        <w:t xml:space="preserve">&lt;12 months</w:t>
      </w:r>
    </w:p>
    <w:p>
      <w:pPr>
        <w:pStyle w:val="BodyText"/>
      </w:pPr>
      <w:r>
        <w:t xml:space="preserve">.</w:t>
      </w:r>
    </w:p>
    <w:bookmarkEnd w:id="30"/>
    <w:bookmarkStart w:id="31" w:name="financial-projections-and-sustainability"/>
    <w:p>
      <w:pPr>
        <w:pStyle w:val="Heading2"/>
      </w:pPr>
      <w:r>
        <w:t xml:space="preserve">7. Financial Projections and Sustainability</w:t>
      </w:r>
    </w:p>
    <w:p>
      <w:pPr>
        <w:pStyle w:val="FirstParagraph"/>
      </w:pPr>
      <w:r>
        <w:t xml:space="preserve">The financial model projects steady growth driven by both private insurance claims and out-of-pocket payments within</w:t>
      </w:r>
      <w:r>
        <w:t xml:space="preserve"> </w:t>
      </w:r>
      <w:r>
        <w:rPr>
          <w:bCs/>
          <w:b/>
        </w:rPr>
        <w:t xml:space="preserve">Saudi Arabia Riyadh</w:t>
      </w:r>
      <w:r>
        <w:t xml:space="preserve">. The cost of employing a skilled</w:t>
      </w:r>
    </w:p>
    <w:p>
      <w:pPr>
        <w:pStyle w:val="BodyText"/>
      </w:pPr>
      <w:r>
        <w:t xml:space="preserve">Physiotherapist] is offset by the high demand for services. Furthermore, preventive physiotherapy reduces long-term healthcare costs for the system in</w:t>
      </w:r>
      <w:r>
        <w:t xml:space="preserve"> </w:t>
      </w:r>
      <w:r>
        <w:rPr>
          <w:bCs/>
          <w:b/>
        </w:rPr>
        <w:t xml:space="preserve">Saudi Arabia Riyadh</w:t>
      </w:r>
      <w:r>
        <w:t xml:space="preserve">, making it a socially and economically viable project.</w:t>
      </w:r>
    </w:p>
    <w:bookmarkEnd w:id="31"/>
    <w:bookmarkStart w:id="32" w:name="conclusion"/>
    <w:p>
      <w:pPr>
        <w:pStyle w:val="Heading2"/>
      </w:pPr>
      <w:r>
        <w:t xml:space="preserve">8. Conclusion</w:t>
      </w:r>
    </w:p>
    <w:p>
      <w:pPr>
        <w:pStyle w:val="FirstParagraph"/>
      </w:pPr>
      <w:r>
        <w:t xml:space="preserve">This project report confirms that establishing specialized physiotherapy services in</w:t>
      </w:r>
    </w:p>
    <w:p>
      <w:pPr>
        <w:pStyle w:val="BodyText"/>
      </w:pPr>
      <w:r>
        <w:t xml:space="preserve">Saudi Arabia RiyadhPhysiotherapist] professionals, we contribute directly to the health and well-being of the citizens of</w:t>
      </w:r>
      <w:r>
        <w:t xml:space="preserve"> </w:t>
      </w:r>
      <w:r>
        <w:rPr>
          <w:bCs/>
          <w:b/>
        </w:rPr>
        <w:t xml:space="preserve">Saudi Arabia Riyadh</w:t>
      </w:r>
      <w:r>
        <w:t xml:space="preserve">. The integration of modern rehabilitation techniques with local cultural needs ensures that our services are accessible, effective, and sustainable. We recommend immediate approval to commence Phase 1 activities.</w:t>
      </w:r>
    </w:p>
    <w:bookmarkEnd w:id="32"/>
    <w:bookmarkStart w:id="33" w:name="recommendations"/>
    <w:p>
      <w:pPr>
        <w:pStyle w:val="Heading2"/>
      </w:pPr>
      <w:r>
        <w:t xml:space="preserve">9. Recommendations</w:t>
      </w:r>
    </w:p>
    <w:p>
      <w:pPr>
        <w:pStyle w:val="FirstParagraph"/>
      </w:pPr>
      <w:r>
        <w:t xml:space="preserve">We recommend the following immediate actions:</w:t>
      </w:r>
    </w:p>
    <w:p>
      <w:pPr>
        <w:pStyle w:val="BodyText"/>
      </w:pPr>
      <w:r>
        <w:t xml:space="preserve">.</w:t>
      </w:r>
    </w:p>
    <w:p>
      <w:pPr>
        <w:pStyle w:val="FirstParagraph"/>
      </w:pPr>
      <w:r>
        <w:t xml:space="preserve">.</w:t>
      </w:r>
    </w:p>
    <w:p>
      <w:pPr>
        <w:pStyle w:val="BodyText"/>
      </w:pPr>
      <w:r>
        <w:t xml:space="preserve">.</w:t>
      </w:r>
    </w:p>
    <w:p>
      <w:pPr>
        <w:pStyle w:val="BodyText"/>
      </w:pPr>
      <w:r>
        <w:t xml:space="preserve">Select Pilot Locations:: Choose two high-traffic areas in</w:t>
      </w:r>
    </w:p>
    <w:p>
      <w:pPr>
        <w:pStyle w:val="BodyText"/>
      </w:pPr>
      <w:r>
        <w:t xml:space="preserve">Saudi Arabia Riyadh.</w:t>
      </w:r>
    </w:p>
    <w:p>
      <w:pPr>
        <w:pStyle w:val="BodyText"/>
      </w:pPr>
      <w:r>
        <w:t xml:space="preserve">.</w:t>
      </w:r>
    </w:p>
    <w:p>
      <w:pPr>
        <w:pStyle w:val="BodyText"/>
      </w:pPr>
      <w:r>
        <w:t xml:space="preserve">Recruit Lead Physiotherapists:: Begin interviewing top-tier</w:t>
      </w:r>
    </w:p>
    <w:p>
      <w:pPr>
        <w:pStyle w:val="BodyText"/>
      </w:pPr>
      <w:r>
        <w:t xml:space="preserve">Physiotherapist] talent with experience in international standards..</w:t>
      </w:r>
    </w:p>
    <w:p>
      <w:pPr>
        <w:pStyle w:val="BodyText"/>
      </w:pPr>
      <w:r>
        <w:t xml:space="preserve">.</w:t>
      </w:r>
    </w:p>
    <w:p>
      <w:pPr>
        <w:pStyle w:val="BodyText"/>
      </w:pPr>
      <w:r>
        <w:rPr>
          <w:bCs/>
          <w:b/>
        </w:rPr>
        <w:t xml:space="preserve">Engage Stakeholders:</w:t>
      </w:r>
      <w:r>
        <w:t xml:space="preserve">: Collaborate with local hospitals and gyms in</w:t>
      </w:r>
    </w:p>
    <w:p>
      <w:pPr>
        <w:pStyle w:val="BodyText"/>
      </w:pPr>
      <w:r>
        <w:t xml:space="preserve">Saudi Arabia Riyadh.</w:t>
      </w:r>
    </w:p>
    <w:p>
      <w:pPr>
        <w:pStyle w:val="BodyText"/>
      </w:pPr>
      <w:r>
        <w:t xml:space="preserve">.</w:t>
      </w:r>
    </w:p>
    <w:p>
      <w:pPr>
        <w:pStyle w:val="BodyText"/>
      </w:pPr>
      <w:r>
        <w:rPr>
          <w:iCs/>
          <w:i/>
        </w:rPr>
        <w:t xml:space="preserve">This document serves as the foundational blueprint for expanding healthcare excellence through specialized physiotherapy care in the heart of Saudi Arabia's capital,</w:t>
      </w:r>
      <w:r>
        <w:rPr>
          <w:iCs/>
          <w:i/>
        </w:rPr>
        <w:t xml:space="preserve"> </w:t>
      </w:r>
      <w:r>
        <w:rPr>
          <w:bCs/>
          <w:b/>
          <w:iCs/>
          <w:i/>
        </w:rPr>
        <w:t xml:space="preserve">Saudi Arabia Riyadh</w:t>
      </w:r>
      <w:r>
        <w:rPr>
          <w:iCs/>
          <w:i/>
        </w:rP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2026-07-29T13:19:20Z</dcterms:created>
  <dcterms:modified xsi:type="dcterms:W3CDTF">2026-07-29T13:19:20Z</dcterms:modified>
</cp:coreProperties>
</file>

<file path=docProps/custom.xml><?xml version="1.0" encoding="utf-8"?>
<Properties xmlns="http://schemas.openxmlformats.org/officeDocument/2006/custom-properties" xmlns:vt="http://schemas.openxmlformats.org/officeDocument/2006/docPropsVTypes"/>
</file>