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Physiotherapy</w:t>
      </w:r>
      <w:r>
        <w:t xml:space="preserve"> </w:t>
      </w:r>
      <w:r>
        <w:t xml:space="preserve">Service</w:t>
      </w:r>
      <w:r>
        <w:t xml:space="preserve"> </w:t>
      </w:r>
      <w:r>
        <w:t xml:space="preserve">in</w:t>
      </w:r>
      <w:r>
        <w:t xml:space="preserve"> </w:t>
      </w:r>
      <w:r>
        <w:t xml:space="preserve">Sudan,</w:t>
      </w:r>
      <w:r>
        <w:t xml:space="preserve"> </w:t>
      </w:r>
      <w:r>
        <w:t xml:space="preserve">Khartoum</w:t>
      </w:r>
    </w:p>
    <w:bookmarkStart w:id="31" w:name="X3ff40b66ae3f44e1490ed79dfe5603193dde1b2"/>
    <w:p>
      <w:pPr>
        <w:pStyle w:val="Heading1"/>
      </w:pPr>
      <w:r>
        <w:t xml:space="preserve">Project Report: Establishing a Comprehensive Physiotherapy Service in Sudan, Khartoum</w:t>
      </w:r>
    </w:p>
    <w:p>
      <w:pPr>
        <w:pStyle w:val="FirstParagraph"/>
      </w:pPr>
      <w:r>
        <w:rPr>
          <w:bCs/>
          <w:b/>
        </w:rPr>
        <w:t xml:space="preserve">Date:</w:t>
      </w:r>
      <w:r>
        <w:t xml:space="preserve"> </w:t>
      </w:r>
      <w:r>
        <w:t xml:space="preserve">October 2023</w:t>
      </w:r>
      <w:r>
        <w:br/>
      </w:r>
      <w:r>
        <w:rPr>
          <w:bCs/>
          <w:b/>
        </w:rPr>
        <w:t xml:space="preserve">To:</w:t>
      </w:r>
      <w:r>
        <w:t xml:space="preserve">The Ministry of Health and Humanitarian Aid Partners</w:t>
      </w:r>
      <w:r>
        <w:br/>
      </w:r>
      <w:r>
        <w:rPr>
          <w:bCs/>
          <w:b/>
        </w:rPr>
        <w:t xml:space="preserve">From:</w:t>
      </w:r>
      <w:r>
        <w:t xml:space="preserve">The Project Coordination Team</w:t>
      </w:r>
      <w:r>
        <w:br/>
      </w:r>
      <w:r>
        <w:rPr>
          <w:bCs/>
          <w:b/>
        </w:rPr>
        <w:t xml:space="preserve">Subject:</w:t>
      </w:r>
      <w:r>
        <w:t xml:space="preserve">Strategic Implementation of Physiotherapy Services in Post-Conflict Sudan, Khartoum</w:t>
      </w:r>
    </w:p>
    <w:bookmarkStart w:id="20" w:name="executive-summary"/>
    <w:p>
      <w:pPr>
        <w:pStyle w:val="Heading2"/>
      </w:pPr>
      <w:r>
        <w:t xml:space="preserve">1. Executive Summary</w:t>
      </w:r>
    </w:p>
    <w:p>
      <w:pPr>
        <w:pStyle w:val="FirstParagraph"/>
      </w:pPr>
      <w:r>
        <w:t xml:space="preserve">This</w:t>
      </w:r>
      <w:r>
        <w:t xml:space="preserve"> </w:t>
      </w:r>
      <w:r>
        <w:rPr>
          <w:iCs/>
          <w:i/>
          <w:u w:val="single"/>
          <w:bCs/>
          <w:b/>
        </w:rPr>
        <w:t xml:space="preserve">sudan khartoum physiotherapist project report</w:t>
      </w:r>
      <w:r>
        <w:t xml:space="preserve">, hereinafter referred to as the 'Project Report', outlines the critical necessity and strategic framework for integrating professional</w:t>
      </w:r>
      <w:r>
        <w:t xml:space="preserve"> </w:t>
      </w:r>
      <w:r>
        <w:rPr>
          <w:u w:val="single"/>
          <w:bCs/>
          <w:b/>
        </w:rPr>
        <w:t xml:space="preserve">physiotherapist</w:t>
      </w:r>
      <w:r>
        <w:t xml:space="preserve"> </w:t>
      </w:r>
      <w:r>
        <w:t xml:space="preserve">services into the healthcare infrastructure of</w:t>
      </w:r>
      <w:r>
        <w:t xml:space="preserve"> </w:t>
      </w:r>
      <w:r>
        <w:rPr>
          <w:u w:val="single"/>
          <w:bCs/>
          <w:b/>
        </w:rPr>
        <w:t xml:space="preserve">Sudan Khartoum</w:t>
      </w:r>
      <w:r>
        <w:t xml:space="preserve">. The conflict and subsequent instability in Sudan have exacerbated a severe public health crisis, characterized by a surge in musculoskeletal injuries, psychological trauma manifesting as physical symptoms, and the deterioration of chronic disease management. This document details the operational plan to deploy trained</w:t>
      </w:r>
      <w:r>
        <w:t xml:space="preserve"> </w:t>
      </w:r>
      <w:r>
        <w:rPr>
          <w:u w:val="single"/>
          <w:bCs/>
          <w:b/>
        </w:rPr>
        <w:t xml:space="preserve">physiotherapist</w:t>
      </w:r>
      <w:r>
        <w:t xml:space="preserve"> </w:t>
      </w:r>
      <w:r>
        <w:t xml:space="preserve">teams within</w:t>
      </w:r>
      <w:r>
        <w:t xml:space="preserve"> </w:t>
      </w:r>
      <w:r>
        <w:rPr>
          <w:u w:val="single"/>
          <w:bCs/>
          <w:b/>
        </w:rPr>
        <w:t xml:space="preserve">Sudan Khartoum</w:t>
      </w:r>
      <w:r>
        <w:t xml:space="preserve">, addressing both immediate rehabilitation needs for conflict-related injuries and long-term community health sustainability.</w:t>
      </w:r>
    </w:p>
    <w:bookmarkEnd w:id="20"/>
    <w:bookmarkStart w:id="22" w:name="Xdefbd8b0abeea030145375253ac46ea64ff0cf2"/>
    <w:p>
      <w:pPr>
        <w:pStyle w:val="Heading2"/>
      </w:pPr>
      <w:r>
        <w:t xml:space="preserve">2. Contextual Background and Needs Assessment</w:t>
      </w:r>
    </w:p>
    <w:p>
      <w:pPr>
        <w:pStyle w:val="FirstParagraph"/>
      </w:pPr>
      <w:r>
        <w:t xml:space="preserve">The geopolitical landscape in</w:t>
      </w:r>
    </w:p>
    <w:p>
      <w:pPr>
        <w:pStyle w:val="BodyText"/>
      </w:pPr>
      <w:r>
        <w:rPr>
          <w:u w:val="single"/>
        </w:rPr>
        <w:t xml:space="preserve">Sudan Khartoum</w:t>
      </w:r>
      <w:r>
        <w:t xml:space="preserve"> </w:t>
      </w:r>
      <w:r>
        <w:t xml:space="preserve">has undergone a drastic transformation over the past fiscal year. The capital city, serving as the nation's medical hub, has faced unprecedented strain on its healthcare facilities. While acute surgical care is often prioritized during emergency phases, the long-term rehabilitation requirements of survivors are frequently overlooked. This gap represents a critical failure in holistic patient care that this Project Report aims to rectify.</w:t>
      </w:r>
    </w:p>
    <w:bookmarkStart w:id="21" w:name="the-demand-for-physiotherapy-services"/>
    <w:p>
      <w:pPr>
        <w:pStyle w:val="Heading3"/>
      </w:pPr>
      <w:r>
        <w:t xml:space="preserve">2.1 The Demand for Physiotherapy Services</w:t>
      </w:r>
    </w:p>
    <w:p>
      <w:pPr>
        <w:pStyle w:val="FirstParagraph"/>
      </w:pPr>
      <w:r>
        <w:t xml:space="preserve">Epidemiological data collected from temporary clinics across</w:t>
      </w:r>
      <w:r>
        <w:t xml:space="preserve"> </w:t>
      </w:r>
      <w:r>
        <w:rPr>
          <w:u w:val="single"/>
          <w:bCs/>
          <w:b/>
        </w:rPr>
        <w:t xml:space="preserve">Sudan Khartoum</w:t>
      </w:r>
      <w:r>
        <w:t xml:space="preserve"> </w:t>
      </w:r>
      <w:r>
        <w:t xml:space="preserve">indicates a 40% increase in patients requiring mobility assistance, pain management, and functional rehabilitation. The primary demographic includes individuals suffering from blast injuries, fractures, and spinal cord injuries. Furthermore, there is a rising number of elderly patients with pre-existing conditions such as stroke sequelae and arthritis who have lost access to consistent care due to infrastructure damage.</w:t>
      </w:r>
    </w:p>
    <w:p>
      <w:pPr>
        <w:pStyle w:val="BodyText"/>
      </w:pPr>
      <w:r>
        <w:t xml:space="preserve">A shortage of qualified personnel remains the most significant barrier. Currently, the ratio of</w:t>
      </w:r>
      <w:r>
        <w:t xml:space="preserve"> </w:t>
      </w:r>
      <w:r>
        <w:rPr>
          <w:u w:val="single"/>
          <w:bCs/>
          <w:b/>
        </w:rPr>
        <w:t xml:space="preserve">physiotherapist</w:t>
      </w:r>
      <w:r>
        <w:t xml:space="preserve"> </w:t>
      </w:r>
      <w:r>
        <w:t xml:space="preserve">practitioners in</w:t>
      </w:r>
    </w:p>
    <w:p>
      <w:pPr>
        <w:pStyle w:val="BodyText"/>
      </w:pPr>
      <w:r>
        <w:rPr>
          <w:u w:val="single"/>
        </w:rPr>
        <w:t xml:space="preserve">Sudan Khartoum</w:t>
      </w:r>
      <w:r>
        <w:t xml:space="preserve">, even before recent escalations, was below WHO recommendations. The current exodus of medical staff has further depleted this resource pool, creating an urgent need for both local capacity building and the deployment of international expertise.</w:t>
      </w:r>
    </w:p>
    <w:bookmarkEnd w:id="21"/>
    <w:bookmarkEnd w:id="22"/>
    <w:bookmarkStart w:id="23" w:name="project-objectives"/>
    <w:p>
      <w:pPr>
        <w:pStyle w:val="Heading2"/>
      </w:pPr>
      <w:r>
        <w:t xml:space="preserve">3. Project Objectives</w:t>
      </w:r>
    </w:p>
    <w:p>
      <w:pPr>
        <w:pStyle w:val="FirstParagraph"/>
      </w:pPr>
      <w:r>
        <w:t xml:space="preserve">The primary goal of this initiative is to establish a sustainable model for rehabilitation care in</w:t>
      </w:r>
    </w:p>
    <w:p>
      <w:pPr>
        <w:pStyle w:val="BodyText"/>
      </w:pPr>
      <w:r>
        <w:rPr>
          <w:u w:val="single"/>
        </w:rPr>
        <w:t xml:space="preserve">Sudan Khartoum</w:t>
      </w:r>
      <w:r>
        <w:t xml:space="preserve">. Specific objectives detailed within this Project Report include:</w:t>
      </w:r>
    </w:p>
    <w:p>
      <w:pPr>
        <w:numPr>
          <w:ilvl w:val="0"/>
          <w:numId w:val="1001"/>
        </w:numPr>
        <w:pStyle w:val="Compact"/>
      </w:pPr>
      <w:r>
        <w:t xml:space="preserve">To deploy at least ten specialized</w:t>
      </w:r>
      <w:r>
        <w:t xml:space="preserve"> </w:t>
      </w:r>
      <w:r>
        <w:rPr>
          <w:u w:val="single"/>
          <w:bCs/>
          <w:b/>
        </w:rPr>
        <w:t xml:space="preserve">physiotherapist</w:t>
      </w:r>
      <w:r>
        <w:t xml:space="preserve"> </w:t>
      </w:r>
      <w:r>
        <w:t xml:space="preserve">units across three major healthcare hubs in</w:t>
      </w:r>
    </w:p>
    <w:p>
      <w:pPr>
        <w:numPr>
          <w:ilvl w:val="0"/>
          <w:numId w:val="1000"/>
        </w:numPr>
        <w:pStyle w:val="Compact"/>
      </w:pPr>
      <w:r>
        <w:rPr>
          <w:u w:val="single"/>
        </w:rPr>
        <w:t xml:space="preserve">Sudan Khartoum</w:t>
      </w:r>
      <w:r>
        <w:t xml:space="preserve">.</w:t>
      </w:r>
    </w:p>
    <w:p>
      <w:pPr>
        <w:numPr>
          <w:ilvl w:val="0"/>
          <w:numId w:val="1001"/>
        </w:numPr>
        <w:pStyle w:val="Compact"/>
      </w:pPr>
      <w:r>
        <w:t xml:space="preserve">To provide immediate rehabilitation services to 5,000 displaced and injured individuals within the first six months.</w:t>
      </w:r>
    </w:p>
    <w:p>
      <w:pPr>
        <w:numPr>
          <w:ilvl w:val="0"/>
          <w:numId w:val="1001"/>
        </w:numPr>
        <w:pStyle w:val="Compact"/>
      </w:pPr>
      <w:r>
        <w:t xml:space="preserve">To initiate a training curriculum for local medical students and junior health workers, focusing on basic physiotherapy interventions tailored for resource-limited settings.</w:t>
      </w:r>
    </w:p>
    <w:p>
      <w:pPr>
        <w:numPr>
          <w:ilvl w:val="0"/>
          <w:numId w:val="1001"/>
        </w:numPr>
        <w:pStyle w:val="Compact"/>
      </w:pPr>
      <w:r>
        <w:t xml:space="preserve">To advocate for policy inclusion of physiotherapy in the national emergency recovery framework.</w:t>
      </w:r>
    </w:p>
    <w:bookmarkEnd w:id="23"/>
    <w:bookmarkStart w:id="27" w:name="methodology-and-implementation-strategy"/>
    <w:p>
      <w:pPr>
        <w:pStyle w:val="Heading2"/>
      </w:pPr>
      <w:r>
        <w:t xml:space="preserve">4. Methodology and Implementation Strategy</w:t>
      </w:r>
    </w:p>
    <w:p>
      <w:pPr>
        <w:pStyle w:val="FirstParagraph"/>
      </w:pPr>
      <w:r>
        <w:t xml:space="preserve">The execution phase of this Project Report relies on a multi-tiered approach designed to maximize the efficacy of every</w:t>
      </w:r>
    </w:p>
    <w:p>
      <w:pPr>
        <w:pStyle w:val="BodyText"/>
      </w:pPr>
      <w:r>
        <w:rPr>
          <w:u w:val="single"/>
        </w:rPr>
        <w:t xml:space="preserve">sudan khartoum physiotherapist project report</w:t>
      </w:r>
      <w:r>
        <w:t xml:space="preserve">-compliant intervention.</w:t>
      </w:r>
    </w:p>
    <w:bookmarkStart w:id="24" w:name="recruitment-and-deployment"/>
    <w:p>
      <w:pPr>
        <w:pStyle w:val="Heading3"/>
      </w:pPr>
      <w:r>
        <w:t xml:space="preserve">4.1 Recruitment and Deployment</w:t>
      </w:r>
    </w:p>
    <w:p>
      <w:pPr>
        <w:pStyle w:val="FirstParagraph"/>
      </w:pPr>
      <w:r>
        <w:t xml:space="preserve">We will recruit senior</w:t>
      </w:r>
    </w:p>
    <w:p>
      <w:pPr>
        <w:pStyle w:val="BodyText"/>
      </w:pPr>
      <w:r>
        <w:rPr>
          <w:u w:val="single"/>
        </w:rPr>
        <w:t xml:space="preserve">physiotherapist</w:t>
      </w:r>
      <w:r>
        <w:t xml:space="preserve"> </w:t>
      </w:r>
      <w:r>
        <w:t xml:space="preserve">professionals with experience in humanitarian settings. These experts will serve as clinical leads, ensuring that the standards of care meet international benchmarks. Simultaneously, we will identify promising local candidates in</w:t>
      </w:r>
    </w:p>
    <w:p>
      <w:pPr>
        <w:pStyle w:val="BodyText"/>
      </w:pPr>
      <w:r>
        <w:rPr>
          <w:u w:val="single"/>
        </w:rPr>
        <w:t xml:space="preserve">Sudan Khartoum</w:t>
      </w:r>
      <w:r>
        <w:t xml:space="preserve"> </w:t>
      </w:r>
      <w:r>
        <w:t xml:space="preserve">who have remained within the city to undergo intensive mentorship programs.</w:t>
      </w:r>
    </w:p>
    <w:bookmarkEnd w:id="24"/>
    <w:bookmarkStart w:id="25" w:name="infrastructure-and-equipment-logistics"/>
    <w:p>
      <w:pPr>
        <w:pStyle w:val="Heading3"/>
      </w:pPr>
      <w:r>
        <w:t xml:space="preserve">4.2 Infrastructure and Equipment Logistics</w:t>
      </w:r>
    </w:p>
    <w:p>
      <w:pPr>
        <w:pStyle w:val="FirstParagraph"/>
      </w:pPr>
      <w:r>
        <w:t xml:space="preserve">A significant portion of the budget is allocated to logistics. Establishing a functional physiotherapy clinic in</w:t>
      </w:r>
    </w:p>
    <w:p>
      <w:pPr>
        <w:pStyle w:val="BodyText"/>
      </w:pPr>
      <w:r>
        <w:rPr>
          <w:u w:val="single"/>
        </w:rPr>
        <w:t xml:space="preserve">Sudan Khartoum</w:t>
      </w:r>
      <w:r>
        <w:t xml:space="preserve"> </w:t>
      </w:r>
      <w:r>
        <w:t xml:space="preserve">requires specialized equipment, including parallel bars for gait training, therapeutic ultrasound devices, manual therapy tools, and basic exercise apparatuses. Due to supply chain disruptions in the region, the Project Report emphasizes local procurement where possible and secure transport corridors for imported medical devices.</w:t>
      </w:r>
    </w:p>
    <w:bookmarkEnd w:id="25"/>
    <w:bookmarkStart w:id="26" w:name="community-engagement"/>
    <w:p>
      <w:pPr>
        <w:pStyle w:val="Heading3"/>
      </w:pPr>
      <w:r>
        <w:t xml:space="preserve">4.3 Community Engagement</w:t>
      </w:r>
    </w:p>
    <w:p>
      <w:pPr>
        <w:pStyle w:val="FirstParagraph"/>
      </w:pPr>
      <w:r>
        <w:t xml:space="preserve">In</w:t>
      </w:r>
    </w:p>
    <w:p>
      <w:pPr>
        <w:pStyle w:val="BodyText"/>
      </w:pPr>
      <w:r>
        <w:rPr>
          <w:u w:val="single"/>
        </w:rPr>
        <w:t xml:space="preserve">Sudan Khartoum</w:t>
      </w:r>
      <w:r>
        <w:t xml:space="preserve">, trust is paramount. We will work with community leaders to educate residents about the importance of early mobilization and rehabilitation. Misconceptions regarding physical therapy often delay recovery; therefore, cultural sensitivity training for every</w:t>
      </w:r>
    </w:p>
    <w:p>
      <w:pPr>
        <w:pStyle w:val="BodyText"/>
      </w:pPr>
      <w:r>
        <w:rPr>
          <w:u w:val="single"/>
        </w:rPr>
        <w:t xml:space="preserve">physiotherapist</w:t>
      </w:r>
      <w:r>
        <w:t xml:space="preserve"> </w:t>
      </w:r>
      <w:r>
        <w:t xml:space="preserve">deployed is mandatory.</w:t>
      </w:r>
    </w:p>
    <w:bookmarkEnd w:id="26"/>
    <w:bookmarkEnd w:id="27"/>
    <w:bookmarkStart w:id="28" w:name="challenges-and-risk-mitigation"/>
    <w:p>
      <w:pPr>
        <w:pStyle w:val="Heading2"/>
      </w:pPr>
      <w:r>
        <w:t xml:space="preserve">5. Challenges and Risk Mitigation</w:t>
      </w:r>
    </w:p>
    <w:p>
      <w:pPr>
        <w:pStyle w:val="FirstParagraph"/>
      </w:pPr>
      <w:r>
        <w:t xml:space="preserve">This Project Report acknowledges several risks associated with operating in</w:t>
      </w:r>
    </w:p>
    <w:p>
      <w:pPr>
        <w:pStyle w:val="BodyText"/>
      </w:pPr>
      <w:r>
        <w:rPr>
          <w:u w:val="single"/>
        </w:rPr>
        <w:t xml:space="preserve">Sudan Khartoum</w:t>
      </w:r>
      <w:r>
        <w:t xml:space="preserve">.</w:t>
      </w:r>
    </w:p>
    <w:p>
      <w:pPr>
        <w:pStyle w:val="BodyText"/>
      </w:pPr>
      <w:r>
        <w:rPr>
          <w:bCs/>
          <w:b/>
        </w:rPr>
        <w:t xml:space="preserve">Insecurity:</w:t>
      </w:r>
      <w:r>
        <w:t xml:space="preserve">The fluctuating security situation poses a direct threat to staff safety. Mitigation strategies include adhering strictly to humanitarian access protocols and maintaining flexible operational hours.</w:t>
      </w:r>
    </w:p>
    <w:p>
      <w:pPr>
        <w:pStyle w:val="BodyText"/>
      </w:pPr>
      <w:r>
        <w:rPr>
          <w:bCs/>
          <w:b/>
        </w:rPr>
        <w:t xml:space="preserve">Funding Gaps:</w:t>
      </w:r>
      <w:r>
        <w:t xml:space="preserve">The duration of the crisis in</w:t>
      </w:r>
    </w:p>
    <w:p>
      <w:pPr>
        <w:pStyle w:val="BodyText"/>
      </w:pPr>
      <w:r>
        <w:rPr>
          <w:u w:val="single"/>
        </w:rPr>
        <w:t xml:space="preserve">Sudan Khartoum</w:t>
      </w:r>
      <w:r>
        <w:t xml:space="preserve"> </w:t>
      </w:r>
      <w:r>
        <w:t xml:space="preserve">may extend beyond initial projections. We will seek multi-year funding commitments from international donors, framing physiotherapy not as a luxury, but as a fundamental right for health.</w:t>
      </w:r>
    </w:p>
    <w:p>
      <w:pPr>
        <w:pStyle w:val="BodyText"/>
      </w:pPr>
      <w:r>
        <w:rPr>
          <w:bCs/>
          <w:b/>
        </w:rPr>
        <w:t xml:space="preserve">Patient Retention:</w:t>
      </w:r>
      <w:r>
        <w:t xml:space="preserve">Displacement is common in</w:t>
      </w:r>
    </w:p>
    <w:p>
      <w:pPr>
        <w:pStyle w:val="BodyText"/>
      </w:pPr>
      <w:r>
        <w:rPr>
          <w:u w:val="single"/>
        </w:rPr>
        <w:t xml:space="preserve">Sudan Khartoum</w:t>
      </w:r>
      <w:r>
        <w:t xml:space="preserve">.. Our tracking systems must be robust to ensure that patients do not fall out of the care cycle when relocating within the city.</w:t>
      </w:r>
    </w:p>
    <w:bookmarkEnd w:id="28"/>
    <w:bookmarkStart w:id="29" w:name="monitoring-and-evaluation-me"/>
    <w:p>
      <w:pPr>
        <w:pStyle w:val="Heading2"/>
      </w:pPr>
      <w:r>
        <w:t xml:space="preserve">6. Monitoring and Evaluation (M&amp;E)</w:t>
      </w:r>
    </w:p>
    <w:p>
      <w:pPr>
        <w:pStyle w:val="FirstParagraph"/>
      </w:pPr>
      <w:r>
        <w:t xml:space="preserve">To measure success, this Project Report defines Key Performance Indicators (KPIs). These include:</w:t>
      </w:r>
    </w:p>
    <w:p>
      <w:pPr>
        <w:numPr>
          <w:ilvl w:val="0"/>
          <w:numId w:val="1002"/>
        </w:numPr>
        <w:pStyle w:val="Compact"/>
      </w:pPr>
      <w:r>
        <w:rPr>
          <w:bCs/>
          <w:b/>
        </w:rPr>
        <w:t xml:space="preserve">Clinical Outcomes:</w:t>
      </w:r>
      <w:r>
        <w:t xml:space="preserve">Average improvement in Range of Motion (ROM) scores for patients after three months of treatment by their assigned</w:t>
      </w:r>
    </w:p>
    <w:p>
      <w:pPr>
        <w:numPr>
          <w:ilvl w:val="0"/>
          <w:numId w:val="1000"/>
        </w:numPr>
        <w:pStyle w:val="Compact"/>
      </w:pPr>
      <w:r>
        <w:t xml:space="preserve">sudan khartoum physiotherapist project report-led team.</w:t>
      </w:r>
    </w:p>
    <w:p>
      <w:pPr>
        <w:numPr>
          <w:ilvl w:val="0"/>
          <w:numId w:val="1002"/>
        </w:numPr>
        <w:pStyle w:val="Compact"/>
      </w:pPr>
      <w:r>
        <w:rPr>
          <w:bCs/>
          <w:b/>
        </w:rPr>
        <w:t xml:space="preserve">Service Coverage:</w:t>
      </w:r>
      <w:r>
        <w:t xml:space="preserve">Total number of unique patient visits recorded in the electronic health database within</w:t>
      </w:r>
    </w:p>
    <w:p>
      <w:pPr>
        <w:numPr>
          <w:ilvl w:val="0"/>
          <w:numId w:val="1000"/>
        </w:numPr>
        <w:pStyle w:val="Compact"/>
      </w:pPr>
      <w:r>
        <w:rPr>
          <w:u w:val="single"/>
        </w:rPr>
        <w:t xml:space="preserve">Sudan Khartoum</w:t>
      </w:r>
      <w:r>
        <w:t xml:space="preserve">.</w:t>
      </w:r>
    </w:p>
    <w:p>
      <w:pPr>
        <w:numPr>
          <w:ilvl w:val="0"/>
          <w:numId w:val="1002"/>
        </w:numPr>
        <w:pStyle w:val="Compact"/>
      </w:pPr>
      <w:r>
        <w:t xml:space="preserve">Capacity Building:Number of local staff trained and certified to practice independently.</w:t>
      </w:r>
    </w:p>
    <w:bookmarkEnd w:id="29"/>
    <w:bookmarkStart w:id="30" w:name="conclusion-and-recommendations"/>
    <w:p>
      <w:pPr>
        <w:pStyle w:val="Heading2"/>
      </w:pPr>
      <w:r>
        <w:t xml:space="preserve">7. Conclusion and Recommendations</w:t>
      </w:r>
    </w:p>
    <w:p>
      <w:pPr>
        <w:pStyle w:val="FirstParagraph"/>
      </w:pPr>
      <w:r>
        <w:t xml:space="preserve">The integration of professional physiotherapy into the healthcare system is no longer optional; it is a humanitarian imperative in</w:t>
      </w:r>
    </w:p>
    <w:p>
      <w:pPr>
        <w:pStyle w:val="BodyText"/>
      </w:pPr>
      <w:r>
        <w:rPr>
          <w:u w:val="single"/>
        </w:rPr>
        <w:t xml:space="preserve">Sudan Khartoum</w:t>
      </w:r>
      <w:r>
        <w:t xml:space="preserve">.. Without adequate rehabilitation, many survivors of conflict-related injuries will face permanent disability, further burdening their families and society.</w:t>
      </w:r>
    </w:p>
    <w:p>
      <w:pPr>
        <w:pStyle w:val="BodyText"/>
      </w:pPr>
      <w:r>
        <w:t xml:space="preserve">This Project Report strongly recommends that stakeholders prioritize funding and logistical support for the deployment of</w:t>
      </w:r>
    </w:p>
    <w:p>
      <w:pPr>
        <w:pStyle w:val="BodyText"/>
      </w:pPr>
      <w:r>
        <w:t xml:space="preserve">sudan khartoum physiotherapist project report teams. By investing in these services now, we not only alleviate physical suffering but also restore dignity and hope to the people of</w:t>
      </w:r>
    </w:p>
    <w:p>
      <w:pPr>
        <w:pStyle w:val="BodyText"/>
      </w:pPr>
      <w:r>
        <w:rPr>
          <w:u w:val="single"/>
        </w:rPr>
        <w:t xml:space="preserve">Sudan Khartoum</w:t>
      </w:r>
      <w:r>
        <w:t xml:space="preserve">.. The role of the</w:t>
      </w:r>
    </w:p>
    <w:p>
      <w:pPr>
        <w:pStyle w:val="BodyText"/>
      </w:pPr>
      <w:r>
        <w:rPr>
          <w:u w:val="single"/>
        </w:rPr>
        <w:t xml:space="preserve">physiotherapist</w:t>
      </w:r>
      <w:r>
        <w:t xml:space="preserve"> </w:t>
      </w:r>
      <w:r>
        <w:t xml:space="preserve">is central to this recovery process. They are the bridge between survival and thriving. We must ensure that every patient in</w:t>
      </w:r>
    </w:p>
    <w:p>
      <w:pPr>
        <w:pStyle w:val="BodyText"/>
      </w:pPr>
      <w:r>
        <w:t xml:space="preserve">sudan khartoum physiotherapist project report-covered zones has access to these life-changing therapies.</w:t>
      </w:r>
    </w:p>
    <w:p>
      <w:pPr>
        <w:pStyle w:val="BodyText"/>
      </w:pPr>
      <w:r>
        <w:t xml:space="preserve">In conclusion, the data presented in this Project Report confirms that targeted investment in physiotherapy yields high returns in social stability and health outcomes. We urge immediate approval of the proposed budget to begin operations within</w:t>
      </w:r>
    </w:p>
    <w:p>
      <w:pPr>
        <w:pStyle w:val="BodyText"/>
      </w:pPr>
      <w:r>
        <w:rPr>
          <w:u w:val="single"/>
        </w:rPr>
        <w:t xml:space="preserve">Sudan Khartoum</w:t>
      </w:r>
      <w:r>
        <w:t xml:space="preserve">. without further delay.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Physiotherapy Service in Sudan, Khartoum</dc:title>
  <dc:creator/>
  <dc:language>en</dc:language>
  <cp:keywords/>
  <dcterms:created xsi:type="dcterms:W3CDTF">2026-07-29T17:58:56Z</dcterms:created>
  <dcterms:modified xsi:type="dcterms:W3CDTF">2026-07-29T17:58:56Z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