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81b0b71b31524b71f69f81f688581603558312b"/>
    <w:p>
      <w:pPr>
        <w:pStyle w:val="Heading1"/>
      </w:pPr>
      <w:r>
        <w:t xml:space="preserve">Project Report: Comprehensive Plumber Service Implementation in Argentina Buenos Aires</w:t>
      </w:r>
    </w:p>
    <w:p>
      <w:pPr>
        <w:pStyle w:val="FirstParagraph"/>
      </w:pPr>
      <w:r>
        <w:rPr>
          <w:bCs/>
          <w:b/>
        </w:rPr>
        <w:t xml:space="preserve">Date:</w:t>
      </w:r>
    </w:p>
    <w:p>
      <w:pPr>
        <w:pStyle w:val="BodyText"/>
      </w:pPr>
      <w:r>
        <w:t xml:space="preserve"> </w:t>
      </w:r>
    </w:p>
    <w:p>
      <w:pPr>
        <w:pStyle w:val="BodyText"/>
      </w:pPr>
      <w:r>
        <w:t xml:space="preserve"> </w:t>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w:t>
      </w:r>
      <w:r>
        <w:t xml:space="preserve">outlines the strategic framework for establishing and optimizing professional plumbing services within the metropolitan region of</w:t>
      </w:r>
      <w:r>
        <w:t xml:space="preserve"> </w:t>
      </w:r>
      <w:r>
        <w:rPr>
          <w:bCs/>
          <w:b/>
        </w:rPr>
        <w:t xml:space="preserve">Argentina Buenos Aires</w:t>
      </w:r>
      <w:r>
        <w:t xml:space="preserve">. As one of the most densely populated urban centers in Latin America,</w:t>
      </w:r>
      <w:r>
        <w:t xml:space="preserve"> </w:t>
      </w:r>
      <w:r>
        <w:rPr>
          <w:iCs/>
          <w:i/>
        </w:rPr>
        <w:t xml:space="preserve">Buenos Aires</w:t>
      </w:r>
      <w:r>
        <w:t xml:space="preserve"> </w:t>
      </w:r>
      <w:r>
        <w:t xml:space="preserve">presents unique logistical and infrastructural challenges that require a tailored approach to residential and commercial maintenance. The primary objective of this initiative is to enhance service reliability, reduce response times for emergency calls, and ensure compliance with local Argentine regulatory standards. By leveraging advanced scheduling technologies and localized supply chain management, the project aims to deliver high-quality plumbing solutions that meet the specific needs of households and businesses in</w:t>
      </w:r>
      <w:r>
        <w:t xml:space="preserve"> </w:t>
      </w:r>
      <w:r>
        <w:rPr>
          <w:iCs/>
          <w:i/>
        </w:rPr>
        <w:t xml:space="preserve">Buenos Aires</w:t>
      </w:r>
      <w:r>
        <w:t xml:space="preserve">.</w:t>
      </w:r>
    </w:p>
    <w:p>
      <w:pPr>
        <w:pStyle w:val="BodyText"/>
      </w:pPr>
      <w:r>
        <w:t xml:space="preserve"> </w:t>
      </w:r>
    </w:p>
    <w:bookmarkEnd w:id="20"/>
    <w:bookmarkStart w:id="21" w:name="introduction"/>
    <w:p>
      <w:pPr>
        <w:pStyle w:val="Heading2"/>
      </w:pPr>
      <w:r>
        <w:t xml:space="preserve">Introduction</w:t>
      </w:r>
    </w:p>
    <w:p>
      <w:pPr>
        <w:pStyle w:val="FirstParagraph"/>
      </w:pPr>
      <w:r>
        <w:t xml:space="preserve">The demand for reliable</w:t>
      </w:r>
      <w:r>
        <w:t xml:space="preserve"> </w:t>
      </w:r>
      <w:r>
        <w:rPr>
          <w:bCs/>
          <w:b/>
        </w:rPr>
        <w:t xml:space="preserve">Plumber</w:t>
      </w:r>
      <w:r>
        <w:t xml:space="preserve"> </w:t>
      </w:r>
      <w:r>
        <w:t xml:space="preserve">services in</w:t>
      </w:r>
      <w:r>
        <w:t xml:space="preserve"> </w:t>
      </w:r>
      <w:r>
        <w:rPr>
          <w:iCs/>
          <w:i/>
        </w:rPr>
        <w:t xml:space="preserve">Buenos Aires, Argentina</w:t>
      </w:r>
      <w:r>
        <w:t xml:space="preserve">, has grown significantly in recent years due to urbanization and the aging infrastructure of many residential buildings. The project focuses on addressing critical pain points such as water leakage, pipe corrosion, and emergency flood responses. This report details the operational strategy, market analysis, and implementation plan designed to position our plumbing services as the leading provider in</w:t>
      </w:r>
      <w:r>
        <w:t xml:space="preserve"> </w:t>
      </w:r>
      <w:r>
        <w:rPr>
          <w:iCs/>
          <w:i/>
        </w:rPr>
        <w:t xml:space="preserve">Argentina Buenos Aires</w:t>
      </w:r>
      <w:r>
        <w:t xml:space="preserve">. Understanding the local context is crucial; therefore this document emphasizes cultural nuances and infrastructural realities specific to this Argentine metropolis.</w:t>
      </w:r>
    </w:p>
    <w:p>
      <w:pPr>
        <w:pStyle w:val="BodyText"/>
      </w:pPr>
      <w:r>
        <w:t xml:space="preserve"> </w:t>
      </w:r>
    </w:p>
    <w:bookmarkEnd w:id="21"/>
    <w:bookmarkStart w:id="25" w:name="market-analysis"/>
    <w:p>
      <w:pPr>
        <w:pStyle w:val="Heading2"/>
      </w:pPr>
      <w:r>
        <w:t xml:space="preserve">Market Analysis</w:t>
      </w:r>
    </w:p>
    <w:p>
      <w:pPr>
        <w:pStyle w:val="FirstParagraph"/>
      </w:pPr>
      <w:r>
        <w:rPr>
          <w:bCs/>
          <w:b/>
        </w:rPr>
        <w:t xml:space="preserve">1. Demographics and Infrastructure in Argentina Buenos Aires</w:t>
      </w:r>
    </w:p>
    <w:p>
      <w:pPr>
        <w:pStyle w:val="BodyText"/>
      </w:pPr>
      <w:r>
        <w:t xml:space="preserve">Buenos Aires serves as the economic heart of Argentina, with millions of residents relying on complex plumbing networks. Many buildings in central districts like San Telmo and Microcentro date back to the early 20th century, necessitating frequent repairs and modernization. This aging infrastructure creates a sustained demand for skilled</w:t>
      </w:r>
      <w:r>
        <w:t xml:space="preserve"> </w:t>
      </w:r>
      <w:r>
        <w:rPr>
          <w:bCs/>
          <w:b/>
        </w:rPr>
        <w:t xml:space="preserve">Plumber</w:t>
      </w:r>
      <w:r>
        <w:t xml:space="preserve"> </w:t>
      </w:r>
      <w:r>
        <w:t xml:space="preserve">professionals.</w:t>
      </w:r>
    </w:p>
    <w:p>
      <w:pPr>
        <w:pStyle w:val="BodyText"/>
      </w:pPr>
      <w:r>
        <w:t xml:space="preserve"> </w:t>
      </w:r>
    </w:p>
    <w:p>
      <w:pPr>
        <w:pStyle w:val="BodyText"/>
      </w:pPr>
      <w:r>
        <w:rPr>
          <w:bCs/>
          <w:b/>
        </w:rPr>
        <w:t xml:space="preserve">2. Competitive Landscape</w:t>
      </w:r>
    </w:p>
    <w:p>
      <w:pPr>
        <w:pStyle w:val="BodyText"/>
      </w:pPr>
      <w:r>
        <w:t xml:space="preserve">The market in</w:t>
      </w:r>
      <w:r>
        <w:t xml:space="preserve"> </w:t>
      </w:r>
      <w:r>
        <w:rPr>
          <w:iCs/>
          <w:i/>
        </w:rPr>
        <w:t xml:space="preserve">Buenos Aires, Argentina</w:t>
      </w:r>
      <w:r>
        <w:t xml:space="preserve">, is fragmented with many informal operators. However, there is a growing preference among middle and upper-income households for certified, transparently priced services. Our project aims to capitalize on this trend by offering standardized pricing and guaranteed workmanship.</w:t>
      </w:r>
    </w:p>
    <w:p>
      <w:pPr>
        <w:pStyle w:val="BodyText"/>
      </w:pPr>
      <w:r>
        <w:t xml:space="preserve"> </w:t>
      </w:r>
    </w:p>
    <w:bookmarkStart w:id="22" w:name="project-objectives"/>
    <w:p>
      <w:pPr>
        <w:pStyle w:val="Heading2"/>
      </w:pPr>
      <w:r>
        <w:t xml:space="preserve">Project Objectives</w:t>
      </w:r>
    </w:p>
    <w:p>
      <w:pPr>
        <w:numPr>
          <w:ilvl w:val="0"/>
          <w:numId w:val="1001"/>
        </w:numPr>
        <w:pStyle w:val="Compact"/>
      </w:pPr>
      <w:r>
        <w:t xml:space="preserve">To establish a fully equipped</w:t>
      </w:r>
      <w:r>
        <w:t xml:space="preserve"> </w:t>
      </w:r>
      <w:r>
        <w:rPr>
          <w:bCs/>
          <w:b/>
        </w:rPr>
        <w:t xml:space="preserve">Plumber</w:t>
      </w:r>
      <w:r>
        <w:t xml:space="preserve"> </w:t>
      </w:r>
      <w:r>
        <w:t xml:space="preserve">service hub in key districts of</w:t>
      </w:r>
      <w:r>
        <w:t xml:space="preserve"> </w:t>
      </w:r>
      <w:r>
        <w:rPr>
          <w:iCs/>
          <w:i/>
        </w:rPr>
        <w:t xml:space="preserve">Buenos Aires, Argentina</w:t>
      </w:r>
      <w:r>
        <w:t xml:space="preserve">.</w:t>
      </w:r>
    </w:p>
    <w:p>
      <w:pPr>
        <w:numPr>
          <w:ilvl w:val="0"/>
          <w:numId w:val="1001"/>
        </w:numPr>
        <w:pStyle w:val="Compact"/>
      </w:pPr>
      <w:r>
        <w:t xml:space="preserve">To achieve a 95% customer satisfaction rate by Q4 through rapid response times.</w:t>
      </w:r>
    </w:p>
    <w:p>
      <w:pPr>
        <w:numPr>
          <w:ilvl w:val="0"/>
          <w:numId w:val="1001"/>
        </w:numPr>
        <w:pStyle w:val="Compact"/>
      </w:pPr>
      <w:r>
        <w:t xml:space="preserve">To implement digital booking systems accessible to residents in</w:t>
      </w:r>
      <w:r>
        <w:t xml:space="preserve"> </w:t>
      </w:r>
      <w:r>
        <w:rPr>
          <w:iCs/>
          <w:i/>
        </w:rPr>
        <w:t xml:space="preserve">Buenos Aires</w:t>
      </w:r>
      <w:r>
        <w:t xml:space="preserve">.</w:t>
      </w:r>
    </w:p>
    <w:p>
      <w:pPr>
        <w:numPr>
          <w:ilvl w:val="0"/>
          <w:numId w:val="1001"/>
        </w:numPr>
        <w:pStyle w:val="Compact"/>
      </w:pPr>
      <w:r>
        <w:t xml:space="preserve">To ensure all technicians are certified under Argentine labor and safety regulations.</w:t>
      </w:r>
    </w:p>
    <w:p>
      <w:pPr>
        <w:pStyle w:val="FirstParagraph"/>
      </w:pPr>
      <w:r>
        <w:t xml:space="preserve"> </w:t>
      </w:r>
    </w:p>
    <w:bookmarkEnd w:id="22"/>
    <w:bookmarkStart w:id="23" w:name="methodology"/>
    <w:p>
      <w:pPr>
        <w:pStyle w:val="Heading2"/>
      </w:pPr>
      <w:r>
        <w:t xml:space="preserve">Methodology and Implementation Strategy</w:t>
      </w:r>
    </w:p>
    <w:p>
      <w:pPr>
        <w:pStyle w:val="FirstParagraph"/>
      </w:pPr>
      <w:r>
        <w:rPr>
          <w:bCs/>
          <w:b/>
        </w:rPr>
        <w:t xml:space="preserve">1. Service Deployment in Argentina Buenos Aires</w:t>
      </w:r>
    </w:p>
    <w:p>
      <w:pPr>
        <w:pStyle w:val="BodyText"/>
      </w:pPr>
      <w:r>
        <w:t xml:space="preserve">The project will commence with a pilot phase in three high-density neighborhoods: Palermo, Recoleta, and Belgrano. These areas represent significant market potential due to their mix of residential apartments and commercial establishments. Each location will be staffed by trained</w:t>
      </w:r>
      <w:r>
        <w:t xml:space="preserve"> </w:t>
      </w:r>
      <w:r>
        <w:rPr>
          <w:bCs/>
          <w:b/>
        </w:rPr>
        <w:t xml:space="preserve">Plumber</w:t>
      </w:r>
      <w:r>
        <w:t xml:space="preserve"> </w:t>
      </w:r>
      <w:r>
        <w:t xml:space="preserve">teams equipped with modern tools suitable for both vintage pipe systems common in older Argentine buildings and newer constructions.</w:t>
      </w:r>
    </w:p>
    <w:p>
      <w:pPr>
        <w:pStyle w:val="BodyText"/>
      </w:pPr>
      <w:r>
        <w:t xml:space="preserve"> </w:t>
      </w:r>
    </w:p>
    <w:p>
      <w:pPr>
        <w:pStyle w:val="BodyText"/>
      </w:pPr>
      <w:r>
        <w:rPr>
          <w:bCs/>
          <w:b/>
        </w:rPr>
        <w:t xml:space="preserve">2. Technology Integration</w:t>
      </w:r>
    </w:p>
    <w:p>
      <w:pPr>
        <w:pStyle w:val="BodyText"/>
      </w:pPr>
      <w:r>
        <w:t xml:space="preserve">A proprietary mobile application will be developed to connect customers in</w:t>
      </w:r>
      <w:r>
        <w:t xml:space="preserve"> </w:t>
      </w:r>
      <w:r>
        <w:rPr>
          <w:iCs/>
          <w:i/>
        </w:rPr>
        <w:t xml:space="preserve">Buenos Aires, Argentina</w:t>
      </w:r>
      <w:r>
        <w:t xml:space="preserve">, with available</w:t>
      </w:r>
      <w:r>
        <w:t xml:space="preserve"> </w:t>
      </w:r>
      <w:r>
        <w:rPr>
          <w:bCs/>
          <w:b/>
        </w:rPr>
        <w:t xml:space="preserve">Plumber</w:t>
      </w:r>
      <w:r>
        <w:t xml:space="preserve"> </w:t>
      </w:r>
      <w:r>
        <w:t xml:space="preserve">technicians. The app will feature real-time tracking, transparent pricing estimates in Argentine Pesos (ARS), and customer review systems.</w:t>
      </w:r>
    </w:p>
    <w:p>
      <w:pPr>
        <w:pStyle w:val="BodyText"/>
      </w:pPr>
      <w:r>
        <w:t xml:space="preserve"> </w:t>
      </w:r>
    </w:p>
    <w:p>
      <w:pPr>
        <w:pStyle w:val="BodyText"/>
      </w:pPr>
      <w:r>
        <w:rPr>
          <w:bCs/>
          <w:b/>
        </w:rPr>
        <w:t xml:space="preserve">3. Supply Chain Management</w:t>
      </w:r>
    </w:p>
    <w:p>
      <w:pPr>
        <w:pStyle w:val="BodyText"/>
      </w:pPr>
      <w:r>
        <w:t xml:space="preserve">Establishing partnerships with local suppliers in</w:t>
      </w:r>
      <w:r>
        <w:t xml:space="preserve"> </w:t>
      </w:r>
      <w:r>
        <w:rPr>
          <w:iCs/>
          <w:i/>
        </w:rPr>
        <w:t xml:space="preserve">Buenos Aires</w:t>
      </w:r>
      <w:r>
        <w:t xml:space="preserve"> </w:t>
      </w:r>
      <w:r>
        <w:t xml:space="preserve">is critical to minimizing downtime caused by parts shortages. The project includes the creation of a centralized warehouse to store essential plumbing fixtures and repair materials, ensuring that</w:t>
      </w:r>
      <w:r>
        <w:t xml:space="preserve"> </w:t>
      </w:r>
      <w:r>
        <w:rPr>
          <w:bCs/>
          <w:b/>
        </w:rPr>
        <w:t xml:space="preserve">Plumber</w:t>
      </w:r>
      <w:r>
        <w:t xml:space="preserve"> </w:t>
      </w:r>
      <w:r>
        <w:t xml:space="preserve">teams can complete jobs on the first visit.</w:t>
      </w:r>
    </w:p>
    <w:p>
      <w:pPr>
        <w:pStyle w:val="BodyText"/>
      </w:pPr>
      <w:r>
        <w:t xml:space="preserve"> </w:t>
      </w:r>
    </w:p>
    <w:bookmarkEnd w:id="23"/>
    <w:bookmarkStart w:id="24" w:name="operational-plan"/>
    <w:p>
      <w:pPr>
        <w:pStyle w:val="Heading2"/>
      </w:pPr>
      <w:r>
        <w:t xml:space="preserve">Operational Plan</w:t>
      </w:r>
    </w:p>
    <w:p>
      <w:pPr>
        <w:pStyle w:val="FirstParagraph"/>
      </w:pPr>
      <w:r>
        <w:t xml:space="preserve">Action Item</w:t>
      </w:r>
    </w:p>
    <w:bookmarkEnd w:id="24"/>
    <w:p>
      <w:pPr>
        <w:pStyle w:val="BodyText"/>
      </w:pPr>
      <w:r>
        <w:t xml:space="preserve">Description</w:t>
      </w:r>
    </w:p>
    <w:p>
      <w:pPr>
        <w:pStyle w:val="BodyText"/>
      </w:pPr>
      <w:r>
        <w:t xml:space="preserve">Timeline</w:t>
      </w:r>
    </w:p>
    <w:p>
      <w:pPr>
        <w:pStyle w:val="BodyText"/>
      </w:pPr>
      <w:r>
        <w:t xml:space="preserve">Status in Buenos Aires, Argentina Context</w:t>
      </w:r>
    </w:p>
    <w:p>
      <w:pPr>
        <w:pStyle w:val="BodyText"/>
      </w:pPr>
      <w:r>
        <w:t xml:space="preserve">Hiring Certified Technicians</w:t>
      </w:r>
    </w:p>
    <w:p>
      <w:pPr>
        <w:pStyle w:val="BodyText"/>
      </w:pPr>
      <w:r>
        <w:t xml:space="preserve">Select experienced</w:t>
      </w:r>
      <w:r>
        <w:t xml:space="preserve"> </w:t>
      </w:r>
      <w:r>
        <w:rPr>
          <w:bCs/>
          <w:b/>
        </w:rPr>
        <w:t xml:space="preserve">Plumber</w:t>
      </w:r>
      <w:r>
        <w:t xml:space="preserve">s familiar with local codes.</w:t>
      </w:r>
    </w:p>
    <w:p>
      <w:pPr>
        <w:pStyle w:val="BodyText"/>
      </w:pPr>
      <w:r>
        <w:t xml:space="preserve">Month 1-2</w:t>
      </w:r>
    </w:p>
    <w:p>
      <w:pPr>
        <w:pStyle w:val="BodyText"/>
      </w:pPr>
      <w:r>
        <w:t xml:space="preserve">Critical for trust building in Argentine market.</w:t>
      </w:r>
    </w:p>
    <w:p>
      <w:pPr>
        <w:pStyle w:val="BodyText"/>
      </w:pPr>
      <w:r>
        <w:t xml:space="preserve">Vehicular Fleet Acquisition</w:t>
      </w:r>
    </w:p>
    <w:p>
      <w:pPr>
        <w:pStyle w:val="BodyText"/>
      </w:pPr>
      <w:r>
        <w:t xml:space="preserve"> </w:t>
      </w:r>
    </w:p>
    <w:p>
      <w:pPr>
        <w:pStyle w:val="BodyText"/>
      </w:pPr>
      <w:r>
        <w:t xml:space="preserve">Tu</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Argentina Buenos Aires</dc:title>
  <dc:creator/>
  <dc:language>en</dc:language>
  <cp:keywords/>
  <dcterms:created xsi:type="dcterms:W3CDTF">2026-07-29T08:01:38Z</dcterms:created>
  <dcterms:modified xsi:type="dcterms:W3CDTF">2026-07-29T08:01:38Z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