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Plumbing</w:t>
      </w:r>
      <w:r>
        <w:t xml:space="preserve"> </w:t>
      </w:r>
      <w:r>
        <w:t xml:space="preserve">Solutions</w:t>
      </w:r>
      <w:r>
        <w:t xml:space="preserve"> </w:t>
      </w:r>
      <w:r>
        <w:t xml:space="preserve">for</w:t>
      </w:r>
      <w:r>
        <w:t xml:space="preserve"> </w:t>
      </w:r>
      <w:r>
        <w:t xml:space="preserve">Egypt</w:t>
      </w:r>
      <w:r>
        <w:t xml:space="preserve"> </w:t>
      </w:r>
      <w:r>
        <w:t xml:space="preserve">Cairo</w:t>
      </w:r>
    </w:p>
    <w:bookmarkStart w:id="33" w:name="X529867983a610871aba52c2792cd20ad8aa7c75"/>
    <w:p>
      <w:pPr>
        <w:pStyle w:val="Heading1"/>
      </w:pPr>
      <w:r>
        <w:t xml:space="preserve">Project Report: Integrated Plumbing Solutions for Egypt Cairo</w:t>
      </w:r>
    </w:p>
    <w:p>
      <w:pPr>
        <w:pStyle w:val="FirstParagraph"/>
      </w:pPr>
      <w:r>
        <w:rPr>
          <w:bCs/>
          <w:b/>
        </w:rPr>
        <w:t xml:space="preserve">Date:</w:t>
      </w:r>
      <w:r>
        <w:br/>
      </w:r>
      <w:r>
        <w:t xml:space="preserve">October 26, 2023</w:t>
      </w:r>
      <w:r>
        <w:br/>
      </w:r>
      <w:r>
        <w:br/>
      </w:r>
    </w:p>
    <w:p>
      <w:pPr>
        <w:pStyle w:val="BodyText"/>
      </w:pPr>
      <w:r>
        <w:rPr>
          <w:bCs/>
          <w:b/>
        </w:rPr>
        <w:t xml:space="preserve">To:</w:t>
      </w:r>
      <w:r>
        <w:br/>
      </w:r>
      <w:r>
        <w:t xml:space="preserve">The Ministry of Housing, Utilities &amp; Urban Communities</w:t>
      </w:r>
      <w:r>
        <w:br/>
      </w:r>
      <w:r>
        <w:t xml:space="preserve">The New Urban Communities Authority (NUCA)</w:t>
      </w:r>
      <w:r>
        <w:br/>
      </w:r>
      <w:r>
        <w:br/>
      </w:r>
    </w:p>
    <w:bookmarkStart w:id="20" w:name="executive-summary"/>
    <w:p>
      <w:pPr>
        <w:pStyle w:val="Heading3"/>
      </w:pPr>
      <w:r>
        <w:t xml:space="preserve">1.0 Executive Summary</w:t>
      </w:r>
    </w:p>
    <w:p>
      <w:pPr>
        <w:pStyle w:val="FirstParagraph"/>
      </w:pPr>
      <w:r>
        <w:t xml:space="preserve">This comprehensive project report outlines the strategic deployment and implementation of advanced plumbing infrastructure within the rapidly expanding metropolis of Egypt Cairo. As one of the most densely populated urban centers in Africa, Egypt Cairo faces unique challenges regarding water management, sewage disposal, and residential utility accessibility. The primary objective of this initiative is to modernize existing plumbing systems while ensuring that new developments adhere to rigorous international standards tailored for the local context. This document serves as a critical overview of how specialized</w:t>
      </w:r>
      <w:r>
        <w:t xml:space="preserve"> </w:t>
      </w:r>
      <w:r>
        <w:rPr>
          <w:bCs/>
          <w:b/>
        </w:rPr>
        <w:t xml:space="preserve">Plumber</w:t>
      </w:r>
      <w:r>
        <w:t xml:space="preserve"> </w:t>
      </w:r>
      <w:r>
        <w:t xml:space="preserve">services and engineering can drive sustainable urban growth in Egypt Cairo.</w:t>
      </w:r>
    </w:p>
    <w:bookmarkEnd w:id="20"/>
    <w:bookmarkStart w:id="21" w:name="project-background-and-context"/>
    <w:p>
      <w:pPr>
        <w:pStyle w:val="Heading3"/>
      </w:pPr>
      <w:r>
        <w:t xml:space="preserve">2.0 Project Background and Context</w:t>
      </w:r>
    </w:p>
    <w:p>
      <w:pPr>
        <w:pStyle w:val="FirstParagraph"/>
      </w:pPr>
      <w:r>
        <w:t xml:space="preserve">Egypt Cairo has undergone an unprecedented construction boom over the last decade, driven by the government’s vision to expand housing supplies and alleviate overcrowding in historic districts. However, this rapid urbanization has placed immense strain on legacy infrastructure. Traditional plumbing networks in older parts of Egypt Cairo are often antiquated, prone to leaks, and susceptible to blockages due to aging materials. Conversely, new satellite cities require entirely new systems that are scalable and efficient.</w:t>
      </w:r>
    </w:p>
    <w:p>
      <w:pPr>
        <w:pStyle w:val="BodyText"/>
      </w:pPr>
      <w:r>
        <w:t xml:space="preserve">The term</w:t>
      </w:r>
      <w:r>
        <w:t xml:space="preserve"> </w:t>
      </w:r>
      <w:r>
        <w:rPr>
          <w:bCs/>
          <w:b/>
        </w:rPr>
        <w:t xml:space="preserve">Plumber</w:t>
      </w:r>
      <w:r>
        <w:t xml:space="preserve"> </w:t>
      </w:r>
      <w:r>
        <w:t xml:space="preserve">in this report does not merely refer to individual technicians but represents a holistic sector of skilled labor and engineering professionals essential for maintaining the hydraulic integrity of the city. The role of a professional</w:t>
      </w:r>
      <w:r>
        <w:t xml:space="preserve"> </w:t>
      </w:r>
      <w:r>
        <w:rPr>
          <w:bCs/>
          <w:b/>
        </w:rPr>
        <w:t xml:space="preserve">Plumber</w:t>
      </w:r>
      <w:r>
        <w:t xml:space="preserve"> </w:t>
      </w:r>
      <w:r>
        <w:t xml:space="preserve">is pivotal in bridging the gap between theoretical infrastructure design and functional reality. In Egypt Cairo, where water scarcity is an increasing concern, the expertise required to minimize waste through efficient plumbing installations is more valuable than ever.</w:t>
      </w:r>
    </w:p>
    <w:bookmarkEnd w:id="21"/>
    <w:bookmarkStart w:id="22" w:name="objectives-of-the-initiative"/>
    <w:p>
      <w:pPr>
        <w:pStyle w:val="Heading3"/>
      </w:pPr>
      <w:r>
        <w:t xml:space="preserve">3.0 Objectives of the Initiative</w:t>
      </w:r>
    </w:p>
    <w:p>
      <w:pPr>
        <w:pStyle w:val="FirstParagraph"/>
      </w:pPr>
      <w:r>
        <w:t xml:space="preserve">The core objectives of this project are multifaceted:</w:t>
      </w:r>
    </w:p>
    <w:p>
      <w:pPr>
        <w:numPr>
          <w:ilvl w:val="0"/>
          <w:numId w:val="1001"/>
        </w:numPr>
        <w:pStyle w:val="Compact"/>
      </w:pPr>
      <w:r>
        <w:t xml:space="preserve">To upgrade deteriorating sewage and water supply networks in historic Cairo to prevent contamination and service interruptions.</w:t>
      </w:r>
    </w:p>
    <w:p>
      <w:pPr>
        <w:numPr>
          <w:ilvl w:val="0"/>
          <w:numId w:val="1001"/>
        </w:numPr>
        <w:pStyle w:val="Compact"/>
      </w:pPr>
      <w:r>
        <w:t xml:space="preserve">To standardize plumbing codes across new developments in Greater Cairo, ensuring that every certified</w:t>
      </w:r>
      <w:r>
        <w:t xml:space="preserve"> </w:t>
      </w:r>
      <w:r>
        <w:rPr>
          <w:bCs/>
          <w:b/>
        </w:rPr>
        <w:t xml:space="preserve">Plumber</w:t>
      </w:r>
      <w:r>
        <w:t xml:space="preserve"> </w:t>
      </w:r>
      <w:r>
        <w:t xml:space="preserve">adheres to strict quality assurance protocols.</w:t>
      </w:r>
    </w:p>
    <w:p>
      <w:pPr>
        <w:numPr>
          <w:ilvl w:val="0"/>
          <w:numId w:val="1001"/>
        </w:numPr>
        <w:pStyle w:val="Compact"/>
      </w:pPr>
      <w:r>
        <w:t xml:space="preserve">To introduce water-saving technologies that reduce consumption per capita, directly supporting Egypt’s national sustainability goals.</w:t>
      </w:r>
    </w:p>
    <w:p>
      <w:pPr>
        <w:numPr>
          <w:ilvl w:val="0"/>
          <w:numId w:val="1001"/>
        </w:numPr>
        <w:pStyle w:val="Compact"/>
      </w:pPr>
      <w:r>
        <w:t xml:space="preserve">To enhance emergency response times for plumbing failures through digital tracking and community engagement platforms specific to Egypt Cairo neighborhoods.</w:t>
      </w:r>
    </w:p>
    <w:bookmarkEnd w:id="22"/>
    <w:bookmarkStart w:id="26" w:name="Xec3047ea7d2bb7adbfd5a75c874252cc4582aea"/>
    <w:p>
      <w:pPr>
        <w:pStyle w:val="Heading3"/>
      </w:pPr>
      <w:r>
        <w:t xml:space="preserve">4.0 Technical Scope and Implementation Strategy</w:t>
      </w:r>
    </w:p>
    <w:bookmarkStart w:id="23" w:name="material-selection"/>
    <w:p>
      <w:pPr>
        <w:pStyle w:val="Heading4"/>
      </w:pPr>
      <w:r>
        <w:t xml:space="preserve">4.1 Material Selection</w:t>
      </w:r>
    </w:p>
    <w:p>
      <w:pPr>
        <w:pStyle w:val="FirstParagraph"/>
      </w:pPr>
      <w:r>
        <w:t xml:space="preserve">A critical component of this project is the selection of durable materials capable withstanding the specific geological and climatic conditions of Egypt Cairo. The soil composition in certain areas presents challenges for underground piping, requiring corrosion-resistant polymers rather than traditional metal pipes that may degrade rapidly due to soil salinity. Furthermore, local</w:t>
      </w:r>
      <w:r>
        <w:t xml:space="preserve"> </w:t>
      </w:r>
      <w:r>
        <w:rPr>
          <w:bCs/>
          <w:b/>
        </w:rPr>
        <w:t xml:space="preserve">Plumber</w:t>
      </w:r>
      <w:r>
        <w:t xml:space="preserve"> </w:t>
      </w:r>
      <w:r>
        <w:t xml:space="preserve">contractors must be trained specifically on handling these modern composite materials to ensure proper joint sealing and pressure testing.</w:t>
      </w:r>
    </w:p>
    <w:bookmarkEnd w:id="23"/>
    <w:bookmarkStart w:id="24" w:name="the-role-of-skilled-labor"/>
    <w:p>
      <w:pPr>
        <w:pStyle w:val="Heading4"/>
      </w:pPr>
      <w:r>
        <w:t xml:space="preserve">4.2 The Role of Skilled Labor</w:t>
      </w:r>
    </w:p>
    <w:p>
      <w:pPr>
        <w:pStyle w:val="FirstParagraph"/>
      </w:pPr>
      <w:r>
        <w:t xml:space="preserve">The success of any infrastructure project in Egypt Cairo hinges on the availability of skilled human capital. There is currently a shortage of certified professionals who understand both traditional methods and modern smart-plumbing technologies. This project includes a workforce development component, partnering with vocational training centers to certify new technicians as qualified</w:t>
      </w:r>
      <w:r>
        <w:t xml:space="preserve"> </w:t>
      </w:r>
      <w:r>
        <w:rPr>
          <w:bCs/>
          <w:b/>
        </w:rPr>
        <w:t xml:space="preserve">Plumber</w:t>
      </w:r>
      <w:r>
        <w:t xml:space="preserve"> </w:t>
      </w:r>
      <w:r>
        <w:t xml:space="preserve">experts. These professionals will be equipped to handle complex tasks such as greywater recycling system installation and high-pressure sewage evacuation systems.</w:t>
      </w:r>
    </w:p>
    <w:bookmarkEnd w:id="24"/>
    <w:bookmarkStart w:id="25" w:name="smart-technology-integration"/>
    <w:p>
      <w:pPr>
        <w:pStyle w:val="Heading4"/>
      </w:pPr>
      <w:r>
        <w:t xml:space="preserve">4.3 Smart Technology Integration</w:t>
      </w:r>
    </w:p>
    <w:p>
      <w:pPr>
        <w:pStyle w:val="FirstParagraph"/>
      </w:pPr>
      <w:r>
        <w:t xml:space="preserve">Innovation is at the heart of this modernization effort. We are implementing IoT (Internet of Things) sensors within main water lines across Egypt Cairo to detect leaks in real-time. This proactive approach reduces non-revenue water loss, a significant issue for utility providers. For these systems to function correctly, regular maintenance by highly skilled</w:t>
      </w:r>
      <w:r>
        <w:t xml:space="preserve"> </w:t>
      </w:r>
      <w:r>
        <w:rPr>
          <w:bCs/>
          <w:b/>
        </w:rPr>
        <w:t xml:space="preserve">Plumber</w:t>
      </w:r>
      <w:r>
        <w:t xml:space="preserve"> </w:t>
      </w:r>
      <w:r>
        <w:t xml:space="preserve">technicians is required to calibrate sensors and replace faulty components before they cause widespread disruptions.</w:t>
      </w:r>
    </w:p>
    <w:bookmarkEnd w:id="25"/>
    <w:bookmarkEnd w:id="26"/>
    <w:bookmarkStart w:id="29" w:name="challenges-and-mitigation-strategies"/>
    <w:p>
      <w:pPr>
        <w:pStyle w:val="Heading3"/>
      </w:pPr>
      <w:r>
        <w:t xml:space="preserve">5.0 Challenges and Mitigation Strategies</w:t>
      </w:r>
    </w:p>
    <w:bookmarkStart w:id="27" w:name="urban-density-and-access"/>
    <w:p>
      <w:pPr>
        <w:pStyle w:val="Heading4"/>
      </w:pPr>
      <w:r>
        <w:t xml:space="preserve">5.1 Urban Density and Access</w:t>
      </w:r>
    </w:p>
    <w:p>
      <w:pPr>
        <w:pStyle w:val="FirstParagraph"/>
      </w:pPr>
      <w:r>
        <w:t xml:space="preserve">Cairo’s historic districts are characterized by narrow alleyways that are inaccessible to standard heavy machinery. This presents a logistical nightmare for major plumbing overhauls. To mitigate this, the project employs modular pre-fabricated pipe sections that can be carried manually or via small transport vehicles, allowing specialized</w:t>
      </w:r>
      <w:r>
        <w:t xml:space="preserve"> </w:t>
      </w:r>
      <w:r>
        <w:rPr>
          <w:bCs/>
          <w:b/>
        </w:rPr>
        <w:t xml:space="preserve">Plumber</w:t>
      </w:r>
      <w:r>
        <w:t xml:space="preserve"> </w:t>
      </w:r>
      <w:r>
        <w:t xml:space="preserve">teams to work efficiently in confined spaces without disrupting traffic flow excessively.</w:t>
      </w:r>
    </w:p>
    <w:bookmarkEnd w:id="27"/>
    <w:bookmarkStart w:id="28" w:name="regulatory-compliance"/>
    <w:p>
      <w:pPr>
        <w:pStyle w:val="Heading4"/>
      </w:pPr>
      <w:r>
        <w:t xml:space="preserve">5.2 Regulatory Compliance</w:t>
      </w:r>
    </w:p>
    <w:p>
      <w:pPr>
        <w:pStyle w:val="FirstParagraph"/>
      </w:pPr>
      <w:r>
        <w:t xml:space="preserve">A major challenge lies in ensuring uniform compliance with building codes across different municipalities within Egypt Cairo. Some local authorities may have varying interpretations of national plumbing standards. To address this, the project establishes a centralized oversight committee tasked with auditing work performed by every registered</w:t>
      </w:r>
      <w:r>
        <w:t xml:space="preserve"> </w:t>
      </w:r>
      <w:r>
        <w:rPr>
          <w:bCs/>
          <w:b/>
        </w:rPr>
        <w:t xml:space="preserve">Plumber</w:t>
      </w:r>
      <w:r>
        <w:t xml:space="preserve"> </w:t>
      </w:r>
      <w:r>
        <w:t xml:space="preserve">firm operating in the region.</w:t>
      </w:r>
    </w:p>
    <w:bookmarkEnd w:id="28"/>
    <w:bookmarkEnd w:id="29"/>
    <w:bookmarkStart w:id="30" w:name="economic-and-social-impact"/>
    <w:p>
      <w:pPr>
        <w:pStyle w:val="Heading3"/>
      </w:pPr>
      <w:r>
        <w:t xml:space="preserve">6.0 Economic and Social Impact</w:t>
      </w:r>
    </w:p>
    <w:p>
      <w:pPr>
        <w:pStyle w:val="FirstParagraph"/>
      </w:pPr>
      <w:r>
        <w:t xml:space="preserve">The economic implications of upgrading the plumbing infrastructure in Egypt Cairo are substantial. By reducing water loss, utility companies can save millions of pounds annually, funds that can be reinvested into further expansion. For residents, reliable plumbing services translate to improved hygiene standards and quality of life. A well-maintained system means fewer instances of sewage backup or water shortages, which disproportionately affect low-income households.</w:t>
      </w:r>
    </w:p>
    <w:p>
      <w:pPr>
        <w:pStyle w:val="BodyText"/>
      </w:pPr>
      <w:r>
        <w:t xml:space="preserve">Moreover, the demand for certified</w:t>
      </w:r>
      <w:r>
        <w:t xml:space="preserve"> </w:t>
      </w:r>
      <w:r>
        <w:rPr>
          <w:bCs/>
          <w:b/>
        </w:rPr>
        <w:t xml:space="preserve">Plumber</w:t>
      </w:r>
      <w:r>
        <w:t xml:space="preserve"> </w:t>
      </w:r>
      <w:r>
        <w:t xml:space="preserve">services creates employment opportunities for thousands of workers. This formalization of the plumbing sector helps bring informal laborers into the regulated economy, providing them with insurance benefits and professional recognition.</w:t>
      </w:r>
    </w:p>
    <w:bookmarkEnd w:id="30"/>
    <w:bookmarkStart w:id="31" w:name="sustainability-and-future-outlook"/>
    <w:p>
      <w:pPr>
        <w:pStyle w:val="Heading3"/>
      </w:pPr>
      <w:r>
        <w:t xml:space="preserve">7.0 Sustainability and Future Outlook</w:t>
      </w:r>
    </w:p>
    <w:p>
      <w:pPr>
        <w:pStyle w:val="FirstParagraph"/>
      </w:pPr>
      <w:r>
        <w:t xml:space="preserve">The project is deeply aligned with sustainable development goals, particularly those related to clean water and sanitation (SDG 6). In Egypt Cairo, where groundwater levels are dropping due to excessive pumping, efficient plumbing plays a vital role in conservation. By installing low-flow fixtures and promoting rainwater harvesting systems integrated into household plumbing by expert</w:t>
      </w:r>
      <w:r>
        <w:t xml:space="preserve"> </w:t>
      </w:r>
      <w:r>
        <w:rPr>
          <w:bCs/>
          <w:b/>
        </w:rPr>
        <w:t xml:space="preserve">Plumber</w:t>
      </w:r>
      <w:r>
        <w:t xml:space="preserve"> </w:t>
      </w:r>
      <w:r>
        <w:t xml:space="preserve">installers, the city can significantly reduce its reliance on freshwater sources.</w:t>
      </w:r>
    </w:p>
    <w:p>
      <w:pPr>
        <w:pStyle w:val="BodyText"/>
      </w:pPr>
      <w:r>
        <w:t xml:space="preserve">Looking ahead, the infrastructure built today will set the standard for Egypt Cairo’s development for decades to come. As climate change potentially alters precipitation patterns and increases temperatures, resilient plumbing systems will be essential for urban survival. The lessons learned and technologies deployed in this project can serve as a model for other cities in North Africa facing similar rapid urbanization pressures.</w:t>
      </w:r>
    </w:p>
    <w:bookmarkEnd w:id="31"/>
    <w:bookmarkStart w:id="32" w:name="conclusion"/>
    <w:p>
      <w:pPr>
        <w:pStyle w:val="Heading3"/>
      </w:pPr>
      <w:r>
        <w:t xml:space="preserve">8.0 Conclusion</w:t>
      </w:r>
    </w:p>
    <w:p>
      <w:pPr>
        <w:pStyle w:val="FirstParagraph"/>
      </w:pPr>
      <w:r>
        <w:t xml:space="preserve">In conclusion, the modernization of plumbing infrastructure is not merely a technical necessity but a social imperative for Egypt Cairo. By investing in high-quality materials, advanced technology, and most importantly, skilled human resources represented by the professional</w:t>
      </w:r>
      <w:r>
        <w:t xml:space="preserve"> </w:t>
      </w:r>
      <w:r>
        <w:rPr>
          <w:bCs/>
          <w:b/>
        </w:rPr>
        <w:t xml:space="preserve">Plumber</w:t>
      </w:r>
      <w:r>
        <w:t xml:space="preserve">, we can ensure that Egypt Cairo remains a viable and comfortable place to live for its growing population. This project report highlights that when infrastructure development is paired with rigorous labor standards and sustainable practices, it creates a foundation for long-term prosperity. The collaboration between government bodies, private sector engineers, and certified plumbing professionals is the key to unlocking this potential.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Plumbing Solutions for Egypt Cairo</dc:title>
  <dc:creator/>
  <dc:language>en</dc:language>
  <cp:keywords/>
  <dcterms:created xsi:type="dcterms:W3CDTF">2026-07-29T04:43:38Z</dcterms:created>
  <dcterms:modified xsi:type="dcterms:W3CDTF">2026-07-29T04:43:38Z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