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Berlin,</w:t>
      </w:r>
      <w:r>
        <w:t xml:space="preserve"> </w:t>
      </w:r>
      <w:r>
        <w:t xml:space="preserve">Germany</w:t>
      </w:r>
    </w:p>
    <w:bookmarkStart w:id="27" w:name="X3692a58b118a4475fcb5319cbdf23ecc1197ec5"/>
    <w:p>
      <w:pPr>
        <w:pStyle w:val="Heading1"/>
      </w:pPr>
      <w:r>
        <w:t xml:space="preserve">Project Report: Comprehensive Analysis of Plumbing Services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Planners</w:t>
      </w:r>
      <w:r>
        <w:br/>
      </w:r>
      <w:r>
        <w:t xml:space="preserve">_Urban Development Department</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p>
    <w:bookmarkEnd w:id="20"/>
    <w:bookmarkStart w:id="21" w:name="Xe0ee0fc9602842d9eac8202649a37ecee9900f8"/>
    <w:p>
      <w:pPr>
        <w:pStyle w:val="Heading2"/>
      </w:pPr>
      <w:r>
        <w:t xml:space="preserve">2. Introduction to the Plumbing Landscape in Germany Berlin</w:t>
      </w:r>
    </w:p>
    <w:p>
      <w:pPr>
        <w:pStyle w:val="FirstParagraph"/>
      </w:pPr>
      <w:r>
        <w:t xml:space="preserve">The capital of Germany,</w:t>
      </w:r>
      <w:r>
        <w:t xml:space="preserve"> </w:t>
      </w:r>
      <w:r>
        <w:t xml:space="preserve">Germany Berlin</w:t>
      </w:r>
      <w:r>
        <w:t xml:space="preserve">, is a city defined by its rich history, cultural diversity, and rigorous standards for urban living. At the heart of maintaining this livability is a robust infrastructure system, with plumbing serving as a critical component. The term "Plumber" in this context refers not only to individual tradespeople but also to the broader industry of water management, waste disposal, and heating systems that keep one million residents healthy and comfortable.</w:t>
      </w:r>
    </w:p>
    <w:p>
      <w:pPr>
        <w:pStyle w:val="BodyText"/>
      </w:pPr>
      <w:r>
        <w:t xml:space="preserve">Germany Berlin</w:t>
      </w:r>
      <w:r>
        <w:t xml:space="preserve"> </w:t>
      </w:r>
      <w:r>
        <w:t xml:space="preserve">presents unique challenges due to its demographic structure. A significant portion of the housing stock consists of pre-war buildings (Altbau) from the late 19th and early 20th centuries. These structures often feature cast-iron piping and outdated sewage systems that are incompatible with modern water pressure requirements. Conversely, new developments in districts like Mitte or Potsdamer Platz utilize state-of-the-art greywater recycling systems. Therefore, a specialized approach to plumbing is required—one that balances heritage preservation with modern technological integration.</w:t>
      </w:r>
    </w:p>
    <w:bookmarkEnd w:id="21"/>
    <w:bookmarkStart w:id="22" w:name="regulatory-framework-and-standards"/>
    <w:p>
      <w:pPr>
        <w:pStyle w:val="Heading2"/>
      </w:pPr>
      <w:r>
        <w:t xml:space="preserve">3. Regulatory Framework and Standards</w:t>
      </w:r>
    </w:p>
    <w:p>
      <w:pPr>
        <w:pStyle w:val="FirstParagraph"/>
      </w:pPr>
      <w:r>
        <w:t xml:space="preserve">In</w:t>
      </w:r>
      <w:r>
        <w:t xml:space="preserve"> </w:t>
      </w:r>
      <w:r>
        <w:t xml:space="preserve">Germany Berlin</w:t>
      </w:r>
      <w:r>
        <w:t xml:space="preserve">, the work of any licensed plumber is strictly governed by national and local regulations. The German Technical Rules for Drinking Water (DIN 1988) and the Sewage Regulations (DIN EN 752) dictate every aspect of installation, maintenance, and repair. This rigorous adherence to safety standards ensures that water quality remains among the highest in Europe.</w:t>
      </w:r>
    </w:p>
    <w:p>
      <w:pPr>
        <w:pStyle w:val="BodyText"/>
      </w:pPr>
      <w:r>
        <w:t xml:space="preserve">The role of a professional plumber in this region is heavily regulated by the Handwerksordnung (Crafts Code). A plumber must be registered with the local Chamber of Industry and Commerce (IHK) Berlin-Brandenburg. This certification process ensures that every practitioner has undergone extensive vocational training, combining theoretical knowledge with practical apprenticeships. For our</w:t>
      </w:r>
      <w:r>
        <w:t xml:space="preserve"> </w:t>
      </w:r>
      <w:r>
        <w:t xml:space="preserve">Project Report</w:t>
      </w:r>
      <w:r>
        <w:t xml:space="preserve">, it is crucial to note that unauthorized plumbing work is strictly prohibited and can result in severe legal penalties, ensuring consumer protection within the city.</w:t>
      </w:r>
    </w:p>
    <w:bookmarkEnd w:id="22"/>
    <w:bookmarkStart w:id="23" w:name="X14a87d92113020a6271eac2dcad41b6de3aac07"/>
    <w:p>
      <w:pPr>
        <w:pStyle w:val="Heading2"/>
      </w:pPr>
      <w:r>
        <w:t xml:space="preserve">4. Challenges Faced by Plumbers in Germany Berlin</w:t>
      </w:r>
    </w:p>
    <w:p>
      <w:pPr>
        <w:pStyle w:val="FirstParagraph"/>
      </w:pPr>
      <w:r>
        <w:t xml:space="preserve">The transition towards sustainable urban living has introduced new complexities for plumbers working in</w:t>
      </w:r>
      <w:r>
        <w:t xml:space="preserve"> </w:t>
      </w:r>
      <w:r>
        <w:t xml:space="preserve">Germany Berlin</w:t>
      </w:r>
      <w:r>
        <w:t xml:space="preserve">. One major challenge is the integration of renewable energy sources into heating and hot water systems. As the city pushes for carbon neutrality, plumbers are increasingly tasked with installing heat pumps and solar thermal collectors rather than traditional gas boilers.</w:t>
      </w:r>
    </w:p>
    <w:p>
      <w:pPr>
        <w:pStyle w:val="BodyText"/>
      </w:pPr>
      <w:r>
        <w:t xml:space="preserve">Furthermore, the issue of water scarcity during summer months has become more pronounced. Plumbers in Berlin are now required to install water-saving fixtures that comply with strict efficiency standards. This includes low-flow showerheads, dual-flush toilets, and smart leak detection systems. The demand for these services has created a high volume of work but also requires continuous upskilling for professionals.</w:t>
      </w:r>
    </w:p>
    <w:p>
      <w:pPr>
        <w:pStyle w:val="BodyText"/>
      </w:pPr>
      <w:r>
        <w:t xml:space="preserve">Another significant aspect is the aging infrastructure in the eastern parts of</w:t>
      </w:r>
      <w:r>
        <w:t xml:space="preserve"> </w:t>
      </w:r>
      <w:r>
        <w:t xml:space="preserve">Germany Berlin</w:t>
      </w:r>
      <w:r>
        <w:t xml:space="preserve">. Many neighborhoods built during the GDR era are undergoing massive renovations. Plumbers involved in these projects must navigate complex bureaucratic processes to gain access to apartments while minimizing disruption to residents. The coordination between property management companies (Hausverwaltung) and independent plumbers is essential for the success of these large-scale renovation projects.</w:t>
      </w:r>
    </w:p>
    <w:bookmarkEnd w:id="23"/>
    <w:bookmarkStart w:id="24" w:name="economic-impact-and-market-dynamics"/>
    <w:p>
      <w:pPr>
        <w:pStyle w:val="Heading2"/>
      </w:pPr>
      <w:r>
        <w:t xml:space="preserve">5. Economic Impact and Market Dynamics</w:t>
      </w:r>
    </w:p>
    <w:p>
      <w:pPr>
        <w:pStyle w:val="FirstParagraph"/>
      </w:pPr>
      <w:r>
        <w:t xml:space="preserve">The plumbing sector in</w:t>
      </w:r>
      <w:r>
        <w:t xml:space="preserve"> </w:t>
      </w:r>
      <w:r>
        <w:t xml:space="preserve">Germany Berlin</w:t>
      </w:r>
      <w:r>
        <w:t xml:space="preserve"> </w:t>
      </w:r>
      <w:r>
        <w:t xml:space="preserve">contributes significantly to the local economy. With a growing population and an influx of international businesses, the demand for residential and commercial plumbing services has surged. Emergency call-outs, routine maintenance, and new installations drive a steady revenue stream for thousands of small to medium-sized enterprises.</w:t>
      </w:r>
    </w:p>
    <w:p>
      <w:pPr>
        <w:pStyle w:val="BodyText"/>
      </w:pPr>
      <w:r>
        <w:t xml:space="preserve">This</w:t>
      </w:r>
      <w:r>
        <w:t xml:space="preserve"> </w:t>
      </w:r>
      <w:r>
        <w:t xml:space="preserve">Project Report</w:t>
      </w:r>
      <w:r>
        <w:t xml:space="preserve"> </w:t>
      </w:r>
      <w:r>
        <w:t xml:space="preserve">highlights that the cost of living in Berlin is rising, yet the cost of skilled trades remains relatively stable compared to other major European capitals. However, there is a growing shortage of qualified apprentices entering the trade. To address this, many companies in</w:t>
      </w:r>
      <w:r>
        <w:t xml:space="preserve"> </w:t>
      </w:r>
      <w:r>
        <w:t xml:space="preserve">Germany Berlin</w:t>
      </w:r>
      <w:r>
        <w:t xml:space="preserve"> </w:t>
      </w:r>
      <w:r>
        <w:t xml:space="preserve">are partnering with vocational schools to offer dual-education programs. This initiative aims to secure the future workforce and ensure that high-quality plumbing services remain available.</w:t>
      </w:r>
    </w:p>
    <w:bookmarkEnd w:id="24"/>
    <w:bookmarkStart w:id="25" w:name="Xdbf29b9b78485cf84d5586853b8c7aa429c6f9c"/>
    <w:p>
      <w:pPr>
        <w:pStyle w:val="Heading2"/>
      </w:pPr>
      <w:r>
        <w:t xml:space="preserve">6. Technological Innovations and Future Trends</w:t>
      </w:r>
    </w:p>
    <w:p>
      <w:pPr>
        <w:pStyle w:val="FirstParagraph"/>
      </w:pPr>
      <w:r>
        <w:t xml:space="preserve">The modern plumber in</w:t>
      </w:r>
      <w:r>
        <w:t xml:space="preserve"> </w:t>
      </w:r>
      <w:r>
        <w:t xml:space="preserve">Germany Berlin</w:t>
      </w:r>
    </w:p>
    <w:p>
      <w:pPr>
        <w:pStyle w:val="BodyText"/>
      </w:pPr>
      <w:r>
        <w:t xml:space="preserve">Sustainability is the driving force behind future trends. We expect a shift towards circular economy principles in plumbing materials. This includes the use of recycled copper and PEX-a pipes that are more durable and environmentally friendly than traditional PVC. Furthermore, the concept of "Water-Sensitive Urban Design" (WSUD) is gaining traction in</w:t>
      </w:r>
      <w:r>
        <w:t xml:space="preserve"> </w:t>
      </w:r>
      <w:r>
        <w:t xml:space="preserve">Germany Berlin</w:t>
      </w:r>
      <w:r>
        <w:t xml:space="preserve">, where plumbers work alongside architects to create buildings that manage rainwater on-site through green roofs and permeable pavements.</w:t>
      </w:r>
    </w:p>
    <w:bookmarkEnd w:id="25"/>
    <w:bookmarkStart w:id="26" w:name="conclusion-and-recommendations"/>
    <w:p>
      <w:pPr>
        <w:pStyle w:val="Heading2"/>
      </w:pPr>
      <w:r>
        <w:t xml:space="preserve">7. Conclusion and Recommendations</w:t>
      </w:r>
    </w:p>
    <w:p>
      <w:pPr>
        <w:pStyle w:val="FirstParagraph"/>
      </w:pPr>
      <w:r>
        <w:t xml:space="preserve">In conclusion, this</w:t>
      </w:r>
      <w:r>
        <w:t xml:space="preserve"> </w:t>
      </w:r>
      <w:r>
        <w:t xml:space="preserve">Project Report</w:t>
      </w:r>
    </w:p>
    <w:p>
      <w:pPr>
        <w:pStyle w:val="BodyText"/>
      </w:pPr>
      <w:r>
        <w:t xml:space="preserve">The significance of the plumber cannot be overstated in the context of urban sustainability. As</w:t>
      </w:r>
      <w:r>
        <w:t xml:space="preserve"> </w:t>
      </w:r>
      <w:r>
        <w:t xml:space="preserve">Germany Berlin</w:t>
      </w:r>
    </w:p>
    <w:p>
      <w:pPr>
        <w:pStyle w:val="BodyText"/>
      </w:pPr>
      <w:r>
        <w:rPr>
          <w:bCs/>
          <w:b/>
        </w:rPr>
        <w:t xml:space="preserve">Action Items:</w:t>
      </w:r>
    </w:p>
    <w:p>
      <w:pPr>
        <w:numPr>
          <w:ilvl w:val="0"/>
          <w:numId w:val="1001"/>
        </w:numPr>
        <w:pStyle w:val="Compact"/>
      </w:pPr>
      <w:r>
        <w:t xml:space="preserve">Increase funding for vocational training programs specifically focused on green plumbing technologies.</w:t>
      </w:r>
    </w:p>
    <w:p>
      <w:pPr>
        <w:numPr>
          <w:ilvl w:val="0"/>
          <w:numId w:val="1001"/>
        </w:numPr>
        <w:pStyle w:val="Compact"/>
      </w:pPr>
      <w:r>
        <w:t xml:space="preserve">Streamline permitting processes for renovation projects in historic buildings to reduce bureaucratic delays.</w:t>
      </w:r>
    </w:p>
    <w:p>
      <w:pPr>
        <w:numPr>
          <w:ilvl w:val="0"/>
          <w:numId w:val="1001"/>
        </w:numPr>
        <w:pStyle w:val="Compact"/>
      </w:pPr>
      <w:r>
        <w:t xml:space="preserve">Promote public awareness campaigns regarding water conservation and the importance of hiring certified professionals.</w:t>
      </w:r>
    </w:p>
    <w:p>
      <w:pPr>
        <w:pStyle w:val="FirstParagraph"/>
      </w:pPr>
      <w:r>
        <w:t xml:space="preserve">This report serves as a testament to the vital role that plumbing infrastructure plays in the daily life of residents in</w:t>
      </w:r>
      <w:r>
        <w:t xml:space="preserve"> </w:t>
      </w:r>
      <w:r>
        <w:t xml:space="preserve">Germany Berlin</w:t>
      </w:r>
      <w:r>
        <w:t xml:space="preserve">. By addressing current challenges and embracing future innovations, we can ensure a resilient, efficient, and sustainable water management system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and Services in Berlin, Germany</dc:title>
  <dc:creator/>
  <dc:language>en</dc:language>
  <cp:keywords/>
  <dcterms:created xsi:type="dcterms:W3CDTF">2026-07-29T06:44:15Z</dcterms:created>
  <dcterms:modified xsi:type="dcterms:W3CDTF">2026-07-29T06:44:15Z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