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Japan</w:t>
      </w:r>
      <w:r>
        <w:t xml:space="preserve"> </w:t>
      </w:r>
      <w:r>
        <w:t xml:space="preserve">Kyoto</w:t>
      </w:r>
    </w:p>
    <w:bookmarkStart w:id="35" w:name="Xc884c6b2cedd12d0bbd84f5a8032562bab8dbda"/>
    <w:p>
      <w:pPr>
        <w:pStyle w:val="Heading1"/>
      </w:pPr>
      <w:r>
        <w:t xml:space="preserve">Project Report: Integration of Modern Plumbing Infrastructure and Services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Development Committee</w:t>
      </w:r>
      <w:r>
        <w:br/>
      </w:r>
      <w:r>
        <w:br/>
      </w:r>
      <w:r>
        <w:t xml:space="preserve">The Urban Planning &amp; Utilities Department</w:t>
      </w:r>
      <w:r>
        <w:br/>
      </w:r>
      <w:r>
        <w:t xml:space="preserve">The Project Report focuses on the critical need for specialized Plumber interventions within the historic and rapidly modernizing city of Japan, Kyoto. This document outlines the challenges, strategic requirements, and expected outcomes of upgrading local water management systems.</w:t>
      </w:r>
    </w:p>
    <w:bookmarkStart w:id="20" w:name="executive-summary"/>
    <w:p>
      <w:pPr>
        <w:pStyle w:val="Heading2"/>
      </w:pPr>
      <w:r>
        <w:t xml:space="preserve">1. Executive Summary</w:t>
      </w:r>
    </w:p>
    <w:p>
      <w:pPr>
        <w:pStyle w:val="FirstParagraph"/>
      </w:pPr>
      <w:r>
        <w:t xml:space="preserve">This Project Report serves as a comprehensive analysis of the current state and future requirements for plumbing infrastructure in Japan, Kyoto. As one of the most culturally significant cities globally, Kyoto faces a unique dichotomy: preserving centuries-old traditional architecture while integrating modern safety standards. The core objective of this initiative is to deploy skilled Plumber professionals who understand both ancient Japanese construction methods and contemporary hydraulic engineering. This document details why a specialized approach to plumbing in Japan, Kyoto is not merely an upgrade but a necessity for sustainable urban living.</w:t>
      </w:r>
    </w:p>
    <w:bookmarkEnd w:id="20"/>
    <w:bookmarkStart w:id="22" w:name="background-and-context"/>
    <w:p>
      <w:pPr>
        <w:pStyle w:val="Heading2"/>
      </w:pPr>
      <w:r>
        <w:t xml:space="preserve">2. Background and Context</w:t>
      </w:r>
    </w:p>
    <w:p>
      <w:pPr>
        <w:pStyle w:val="FirstParagraph"/>
      </w:pPr>
      <w:r>
        <w:t xml:space="preserve">Kyoto, the capital of Kyoto Prefecture in Japan, is renowned for its classical Buddhist temples, gardens, imperial palaces Shinto shrines, and traditional wooden houses. However, much of this infrastructure dates back centuries or was reconstructed after wars and fires. The water systems within these structures often conflict with modern expectations for hygiene and efficiency. Furthermore, the rapid influx of tourism in Japan, Kyoto has placed unprecedented pressure on local utilities.</w:t>
      </w:r>
    </w:p>
    <w:bookmarkStart w:id="21" w:name="the-unique-challenges-of-japan-kyoto"/>
    <w:p>
      <w:pPr>
        <w:pStyle w:val="Heading3"/>
      </w:pPr>
      <w:r>
        <w:t xml:space="preserve">2.1 The Unique Challenges of Japan, Kyoto</w:t>
      </w:r>
    </w:p>
    <w:p>
      <w:pPr>
        <w:pStyle w:val="FirstParagraph"/>
      </w:pPr>
      <w:r>
        <w:t xml:space="preserve">The geography of Japan, Kyoto plays a pivotal role in plumbing logistics. Located in a valley surrounded by mountains the city experiences significant seasonal rainfall and occasional seismic activity any Plumber working in this region must be certified to handle earthquake-resistant installations. Additionally the narrow streets typical of Kyoto’s historic districts make access for heavy machinery difficult necessitating manual or small-scale equipment solutions that only highly trained specialists can provide.</w:t>
      </w:r>
    </w:p>
    <w:bookmarkEnd w:id="21"/>
    <w:bookmarkEnd w:id="22"/>
    <w:bookmarkStart w:id="23" w:name="scope-of-work-the-role-of-the-plumber"/>
    <w:p>
      <w:pPr>
        <w:pStyle w:val="Heading2"/>
      </w:pPr>
      <w:r>
        <w:t xml:space="preserve">3. Scope of Work: The Role of the Plumber</w:t>
      </w:r>
    </w:p>
    <w:p>
      <w:pPr>
        <w:pStyle w:val="FirstParagraph"/>
      </w:pPr>
      <w:r>
        <w:t xml:space="preserve">The central component of this project is the deployment and training of expert Plumbers. In Japan, Kyoto, a Plumber is not merely a pipefitter but a custodian of water safety and cultural heritage preservation. The scope includes three primary areas:</w:t>
      </w:r>
    </w:p>
    <w:p>
      <w:pPr>
        <w:numPr>
          <w:ilvl w:val="0"/>
          <w:numId w:val="1001"/>
        </w:numPr>
        <w:pStyle w:val="Compact"/>
      </w:pPr>
      <w:r>
        <w:rPr>
          <w:bCs/>
          <w:b/>
        </w:rPr>
        <w:t xml:space="preserve">Audit and Assessment:</w:t>
      </w:r>
      <w:r>
        <w:t xml:space="preserve"> </w:t>
      </w:r>
      <w:r>
        <w:t xml:space="preserve">A thorough inspection of existing water lines in both private residences and public landmarks to identify leaks corrosion or outdated materials.</w:t>
      </w:r>
    </w:p>
    <w:p>
      <w:pPr>
        <w:numPr>
          <w:ilvl w:val="0"/>
          <w:numId w:val="1001"/>
        </w:numPr>
        <w:pStyle w:val="Compact"/>
      </w:pPr>
      <w:r>
        <w:rPr>
          <w:bCs/>
          <w:b/>
        </w:rPr>
        <w:t xml:space="preserve">Retrofitting for Modern Standards:</w:t>
      </w:r>
    </w:p>
    <w:p>
      <w:pPr>
        <w:numPr>
          <w:ilvl w:val="0"/>
          <w:numId w:val="1001"/>
        </w:numPr>
        <w:pStyle w:val="Compact"/>
      </w:pPr>
      <w:r>
        <w:rPr>
          <w:bCs/>
          <w:b/>
        </w:rPr>
        <w:t xml:space="preserve">Educational Outreach:</w:t>
      </w:r>
      <w:r>
        <w:t xml:space="preserve"> </w:t>
      </w:r>
      <w:r>
        <w:t xml:space="preserve">Training local residents in basic maintenance and water conservation specific to the humid climate of Japan, Kyoto.</w:t>
      </w:r>
    </w:p>
    <w:bookmarkEnd w:id="23"/>
    <w:bookmarkStart w:id="24" w:name="X331040e8515299dd8aabae60a4096d458ec1451"/>
    <w:p>
      <w:pPr>
        <w:pStyle w:val="Heading2"/>
      </w:pPr>
      <w:r>
        <w:t xml:space="preserve">4. Technical Requirements and Specifications</w:t>
      </w:r>
    </w:p>
    <w:p>
      <w:pPr>
        <w:pStyle w:val="FirstParagraph"/>
      </w:pPr>
      <w:r>
        <w:t xml:space="preserve">The Project Report emphasizes that standard plumbing techniques are insufficient for this region. The following technical specifications must be met by any contracted Plumber:</w:t>
      </w:r>
    </w:p>
    <w:p>
      <w:pPr>
        <w:numPr>
          <w:ilvl w:val="0"/>
          <w:numId w:val="1002"/>
        </w:numPr>
        <w:pStyle w:val="Compact"/>
      </w:pPr>
      <w:r>
        <w:rPr>
          <w:bCs/>
          <w:b/>
        </w:rPr>
        <w:t xml:space="preserve">Pipe Material:</w:t>
      </w:r>
      <w:r>
        <w:t xml:space="preserve"> </w:t>
      </w:r>
      <w:r>
        <w:t xml:space="preserve">Use of anti-corrosive materials that withstand the high humidity levels prevalent in Kyoto summers. Copper and PEX piping are recommended but must be installed with care to avoid thermal expansion issues.</w:t>
      </w:r>
    </w:p>
    <w:p>
      <w:pPr>
        <w:numPr>
          <w:ilvl w:val="0"/>
          <w:numId w:val="1002"/>
        </w:numPr>
        <w:pStyle w:val="Compact"/>
      </w:pPr>
      <w:r>
        <w:rPr>
          <w:bCs/>
          <w:b/>
        </w:rPr>
        <w:t xml:space="preserve">Sonic Leak Detection:</w:t>
      </w:r>
      <w:r>
        <w:t xml:space="preserve"> </w:t>
      </w:r>
      <w:r>
        <w:t xml:space="preserve">Given the dense urban fabric of Japan, Kyoto non-invasive leak detection technology is essential to prevent unnecessary demolition of historic walls or floors.</w:t>
      </w:r>
    </w:p>
    <w:p>
      <w:pPr>
        <w:numPr>
          <w:ilvl w:val="0"/>
          <w:numId w:val="1002"/>
        </w:numPr>
        <w:pStyle w:val="Compact"/>
      </w:pPr>
      <w:r>
        <w:rPr>
          <w:bCs/>
          <w:b/>
        </w:rPr>
        <w:t xml:space="preserve">Earthquake Resistance:</w:t>
      </w:r>
      <w:r>
        <w:t xml:space="preserve">All installations must comply with Japanese seismic codes. A Plumber must utilize flexible joints and shock-absorbing mounts to ensure water continuity during tremors.</w:t>
      </w:r>
    </w:p>
    <w:bookmarkEnd w:id="24"/>
    <w:bookmarkStart w:id="28" w:name="implementation-strategy"/>
    <w:p>
      <w:pPr>
        <w:pStyle w:val="Heading2"/>
      </w:pPr>
      <w:r>
        <w:t xml:space="preserve">5. Implementation Strategy</w:t>
      </w:r>
    </w:p>
    <w:p>
      <w:pPr>
        <w:pStyle w:val="FirstParagraph"/>
      </w:pPr>
      <w:r>
        <w:t xml:space="preserve">The implementation of this Project Report’s recommendations will occur in three phases over the next twenty-four months in Japan, Kyoto.</w:t>
      </w:r>
    </w:p>
    <w:bookmarkStart w:id="25" w:name="phase-1-pilot-program-months-1-6"/>
    <w:p>
      <w:pPr>
        <w:pStyle w:val="Heading3"/>
      </w:pPr>
      <w:r>
        <w:t xml:space="preserve">Phase 1: Pilot Program (Months 1-6)</w:t>
      </w:r>
    </w:p>
    <w:p>
      <w:pPr>
        <w:pStyle w:val="FirstParagraph"/>
      </w:pPr>
      <w:r>
        <w:t xml:space="preserve">We will select five key districts in Japan, Kyoto characterized by a mix of traditional machiya townhouses and modern apartments. Here certified Plumbers will conduct baseline surveys and perform minor repairs to establish a workflow model.</w:t>
      </w:r>
    </w:p>
    <w:bookmarkEnd w:id="25"/>
    <w:bookmarkStart w:id="26" w:name="phase-2-systemic-upgrade-months-7-18"/>
    <w:p>
      <w:pPr>
        <w:pStyle w:val="Heading3"/>
      </w:pPr>
      <w:r>
        <w:t xml:space="preserve">Phase 2: Systemic Upgrade (Months 7-18)</w:t>
      </w:r>
    </w:p>
    <w:p>
      <w:pPr>
        <w:pStyle w:val="FirstParagraph"/>
      </w:pPr>
      <w:r>
        <w:t xml:space="preserve">This phase involves large-scale renovations of public facilities including schools parks and municipal buildings. The focus here is on water efficiency. Installing low-flow fixtures and smart meters will be a priority for every Plumber involved in this stage.</w:t>
      </w:r>
    </w:p>
    <w:bookmarkEnd w:id="26"/>
    <w:bookmarkStart w:id="27" w:name="Xe2158229fa441de757bd6316bbbfc50521efe42"/>
    <w:p>
      <w:pPr>
        <w:pStyle w:val="Heading3"/>
      </w:pPr>
      <w:r>
        <w:t xml:space="preserve">Phase 3: Community Integration (Months 19-24)</w:t>
      </w:r>
    </w:p>
    <w:p>
      <w:pPr>
        <w:pStyle w:val="FirstParagraph"/>
      </w:pPr>
      <w:r>
        <w:t xml:space="preserve">The final phase focuses on residential support. We will subsidize the hiring of local Plumbers for homeowners looking to upgrade their private systems. This ensures that the benefits of modernization reach every household in Japan, Kyoto.</w:t>
      </w:r>
    </w:p>
    <w:bookmarkEnd w:id="27"/>
    <w:bookmarkEnd w:id="28"/>
    <w:bookmarkStart w:id="29" w:name="budget-and-resource-allocation"/>
    <w:p>
      <w:pPr>
        <w:pStyle w:val="Heading2"/>
      </w:pPr>
      <w:r>
        <w:t xml:space="preserve">6. Budget and Resource Allocation</w:t>
      </w:r>
    </w:p>
    <w:p>
      <w:pPr>
        <w:pStyle w:val="FirstParagraph"/>
      </w:pPr>
      <w:r>
        <w:t xml:space="preserve">The financial projections for this Project Report indicate a significant investment in human capital. The cost of employing qualified Plumbers is higher than average due to the specialized skills required. However, this is offset by the reduction in long-term maintenance costs and water waste.</w:t>
      </w:r>
    </w:p>
    <w:p>
      <w:pPr>
        <w:pStyle w:val="BodyText"/>
      </w:pPr>
      <w:r>
        <w:t xml:space="preserve">Category</w:t>
      </w:r>
    </w:p>
    <w:p>
      <w:pPr>
        <w:pStyle w:val="BodyText"/>
      </w:pPr>
      <w:r>
        <w:t xml:space="preserve">Description</w:t>
      </w:r>
    </w:p>
    <w:p>
      <w:pPr>
        <w:pStyle w:val="BodyText"/>
      </w:pPr>
      <w:r>
        <w:t xml:space="preserve">Budget Allocation (USD)</w:t>
      </w:r>
    </w:p>
    <w:p>
      <w:pPr>
        <w:pStyle w:val="BodyText"/>
      </w:pPr>
      <w:r>
        <w:t xml:space="preserve">Labor</w:t>
      </w:r>
    </w:p>
    <w:p>
      <w:pPr>
        <w:pStyle w:val="BodyText"/>
      </w:pPr>
      <w:r>
        <w:t xml:space="preserve">Hiring and training specialized Plumbers in Japan, Kyoto context.</w:t>
      </w:r>
    </w:p>
    <w:p>
      <w:pPr>
        <w:pStyle w:val="BodyText"/>
      </w:pPr>
      <w:r>
        <w:t xml:space="preserve">$5,00,283.33</w:t>
      </w:r>
    </w:p>
    <w:p>
      <w:pPr>
        <w:pStyle w:val="BodyText"/>
      </w:pPr>
      <w:r>
        <w:t xml:space="preserve">Pipe Material: Use of anti-corrosive materials that withstand the high humidity levels prevalent in Kyoto summers. Copper and PEX piping are recommended but must be installed with care to avoid thermal expansion issues.</w:t>
      </w:r>
    </w:p>
    <w:p>
      <w:pPr>
        <w:pStyle w:val="BodyText"/>
      </w:pPr>
      <w:r>
        <w:rPr>
          <w:bCs/>
          <w:b/>
        </w:rPr>
        <w:t xml:space="preserve">Sonic Leak Detection:</w:t>
      </w:r>
      <w:r>
        <w:t xml:space="preserve"> </w:t>
      </w:r>
      <w:r>
        <w:t xml:space="preserve">Given the dense urban fabric of Japan, Kyoto non-invasive leak detection technology is essential to prevent unnecessary demolition of historic walls or floors.</w:t>
      </w:r>
    </w:p>
    <w:p>
      <w:pPr>
        <w:pStyle w:val="BodyText"/>
      </w:pPr>
      <w:r>
        <w:rPr>
          <w:bCs/>
          <w:b/>
        </w:rPr>
        <w:t xml:space="preserve">Earthquake Resistance:</w:t>
      </w:r>
      <w:r>
        <w:t xml:space="preserve">All installations must comply with Japanese seismic codes. A Plumber must utilize flexible joints and shock-absorbing mounts to ensure water continuity during tremors.</w:t>
      </w:r>
    </w:p>
    <w:bookmarkEnd w:id="29"/>
    <w:bookmarkStart w:id="33" w:name="implementation-strategy-1"/>
    <w:p>
      <w:pPr>
        <w:pStyle w:val="Heading2"/>
      </w:pPr>
      <w:r>
        <w:t xml:space="preserve">5. Implementation Strategy</w:t>
      </w:r>
    </w:p>
    <w:p>
      <w:pPr>
        <w:pStyle w:val="FirstParagraph"/>
      </w:pPr>
      <w:r>
        <w:t xml:space="preserve">The implementation of this Project Report’s recommendations will occur in three phases over the next twenty-four months in Japan, Kyoto.</w:t>
      </w:r>
    </w:p>
    <w:bookmarkStart w:id="30" w:name="phase-1-pilot-program-months-1-6-1"/>
    <w:p>
      <w:pPr>
        <w:pStyle w:val="Heading3"/>
      </w:pPr>
      <w:r>
        <w:t xml:space="preserve">Phase 1: Pilot Program (Months 1-6)</w:t>
      </w:r>
    </w:p>
    <w:p>
      <w:pPr>
        <w:pStyle w:val="FirstParagraph"/>
      </w:pPr>
      <w:r>
        <w:t xml:space="preserve">We will select five key districts in Japan, Kyoto characterized by a mix of traditional machiya townhouses and modern apartments. Here certified Plumbers will conduct baseline surveys and perform minor repairs to establish a workflow model.</w:t>
      </w:r>
    </w:p>
    <w:bookmarkEnd w:id="30"/>
    <w:bookmarkStart w:id="31" w:name="phase-2-systemic-upgrade-months-7-18-1"/>
    <w:p>
      <w:pPr>
        <w:pStyle w:val="Heading3"/>
      </w:pPr>
      <w:r>
        <w:t xml:space="preserve">Phase 2: Systemic Upgrade (Months 7-18)</w:t>
      </w:r>
    </w:p>
    <w:p>
      <w:pPr>
        <w:pStyle w:val="FirstParagraph"/>
      </w:pPr>
      <w:r>
        <w:t xml:space="preserve">This phase involves large-scale renovations of public facilities including schools parks and municipal buildings. The focus here is on water efficiency. Installing low-flow fixtures and smart meters will be a priority for every Plumber involved in this stage.</w:t>
      </w:r>
    </w:p>
    <w:bookmarkEnd w:id="31"/>
    <w:bookmarkStart w:id="32" w:name="Xc20a1aecf62d48f0c8ef31b02bebcfcd6e28206"/>
    <w:p>
      <w:pPr>
        <w:pStyle w:val="Heading3"/>
      </w:pPr>
      <w:r>
        <w:t xml:space="preserve">Phase 3: Community Integration (Months 19-24)</w:t>
      </w:r>
    </w:p>
    <w:p>
      <w:pPr>
        <w:pStyle w:val="FirstParagraph"/>
      </w:pPr>
      <w:r>
        <w:t xml:space="preserve">The final phase focuses on residential support. We will subsidize the hiring of local Plumbers for homeowners looking to upgrade their private systems. This ensures that the benefits of modernization reach every household in Japan, Kyoto.</w:t>
      </w:r>
    </w:p>
    <w:bookmarkEnd w:id="32"/>
    <w:bookmarkEnd w:id="33"/>
    <w:bookmarkStart w:id="34" w:name="budget-and-resource-allocation-1"/>
    <w:p>
      <w:pPr>
        <w:pStyle w:val="Heading2"/>
      </w:pPr>
      <w:r>
        <w:t xml:space="preserve">6. Budget and Resource Allocation</w:t>
      </w:r>
    </w:p>
    <w:p>
      <w:pPr>
        <w:pStyle w:val="FirstParagraph"/>
      </w:pPr>
      <w:r>
        <w:t xml:space="preserve">The financial projections for this Project Report indicate a significant investment in human capital. The cost of employing qualified Plumbers is higher than average due to the specialized skills required. However, this is offset by the reduction in long-term maintenance costs and water waste.</w:t>
      </w:r>
    </w:p>
    <w:p>
      <w:pPr>
        <w:pStyle w:val="BodyText"/>
      </w:pPr>
      <w:r>
        <w:t xml:space="preserve">Category</w:t>
      </w:r>
    </w:p>
    <w:p>
      <w:pPr>
        <w:pStyle w:val="BodyText"/>
      </w:pPr>
      <w:r>
        <w:t xml:space="preserve">Description</w:t>
      </w:r>
    </w:p>
    <w:p>
      <w:pPr>
        <w:pStyle w:val="BodyText"/>
      </w:pPr>
      <w:r>
        <w:t xml:space="preserve">Budget Allocation (USD)</w:t>
      </w:r>
    </w:p>
    <w:p>
      <w:pPr>
        <w:pStyle w:val="BodyText"/>
      </w:pPr>
      <w:r>
        <w:t xml:space="preserve">The financial projections for this Project Report indicate a significant investment in human capital. The cost of employing qualified Plumbers is higher than average due to the specialized skills required. However, this is offset by the reduction in long-term maintenance costs and water waste.</w:t>
      </w:r>
    </w:p>
    <w:p>
      <w:pPr>
        <w:pStyle w:val="BodyText"/>
      </w:pPr>
      <w:r>
        <w:t xml:space="preserve">Category</w:t>
      </w:r>
    </w:p>
    <w:p>
      <w:pPr>
        <w:pStyle w:val="BodyText"/>
      </w:pPr>
      <w:r>
        <w:t xml:space="preserve">Description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Plumber Services in Japan Kyoto</dc:title>
  <dc:creator/>
  <dc:language>en</dc:language>
  <cp:keywords/>
  <dcterms:created xsi:type="dcterms:W3CDTF">2026-07-29T17:59:33Z</dcterms:created>
  <dcterms:modified xsi:type="dcterms:W3CDTF">2026-07-29T17:59:33Z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