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Infrastructure</w:t>
      </w:r>
      <w:r>
        <w:t xml:space="preserve"> </w:t>
      </w:r>
      <w:r>
        <w:t xml:space="preserve">and</w:t>
      </w:r>
      <w:r>
        <w:t xml:space="preserve"> </w:t>
      </w:r>
      <w:r>
        <w:t xml:space="preserve">Maintenance</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9d23fd593f3b6b002aeda48902a464f69dd3f0e"/>
    <w:p>
      <w:pPr>
        <w:pStyle w:val="Heading1"/>
      </w:pPr>
      <w:r>
        <w:t xml:space="preserve">Project Report: Plumbing Infrastructure and Maintenance Services in Russia Saint Petersburg</w:t>
      </w:r>
    </w:p>
    <w:p>
      <w:pPr>
        <w:pStyle w:val="FirstParagraph"/>
      </w:pPr>
      <w:r>
        <w:rPr>
          <w:bCs/>
          <w:b/>
        </w:rPr>
        <w:t xml:space="preserve">Date:</w:t>
      </w:r>
    </w:p>
    <w:p>
      <w:pPr>
        <w:pStyle w:val="BodyText"/>
      </w:pPr>
      <w:r>
        <w:rPr>
          <w:bCs/>
          <w:b/>
        </w:rPr>
        <w:t xml:space="preserve">To:</w:t>
      </w:r>
    </w:p>
    <w:p>
      <w:pPr>
        <w:pStyle w:val="BodyText"/>
      </w:pPr>
      <w:r>
        <w:t xml:space="preserve">Russian Municipal Authorities of the Northwest District, Central Water Supply and Sewerage Company (Vodosnabzheniye).</w:t>
      </w:r>
      <w:r>
        <w:t xml:space="preserve"> </w:t>
      </w:r>
      <w:r>
        <w:rPr>
          <w:bCs/>
          <w:b/>
        </w:rPr>
        <w:t xml:space="preserve">From: Ian Whitehead Ltd. Global Infrastructure Consultancy.Date: October 24, 2023</w:t>
      </w:r>
    </w:p>
    <w:bookmarkEnd w:id="20"/>
    <w:bookmarkStart w:id="29" w:name="project-report"/>
    <w:p>
      <w:pPr>
        <w:pStyle w:val="Heading1"/>
      </w:pPr>
      <w:r>
        <w:t xml:space="preserve">Project Report</w:t>
      </w:r>
    </w:p>
    <w:p>
      <w:pPr>
        <w:pStyle w:val="FirstParagraph"/>
      </w:pPr>
      <w:r>
        <w:t xml:space="preserve">This document serves as a comprehensive Project Report regarding the urgent need for specialized Plumber services and infrastructure upgrades within the historic and modern districts of Russia Saint Petersburg. The city faces unique hydro-geological challenges due its location on marshy terrain along the Neva River, making efficient plumbing systems critical for public health economic stability and tourist appeal.</w:t>
      </w:r>
    </w:p>
    <w:bookmarkStart w:id="21" w:name="executive-summary"/>
    <w:p>
      <w:pPr>
        <w:pStyle w:val="Heading2"/>
      </w:pPr>
      <w:r>
        <w:t xml:space="preserve">1. Executive Summary</w:t>
      </w:r>
    </w:p>
    <w:p>
      <w:pPr>
        <w:pStyle w:val="FirstParagraph"/>
      </w:pPr>
      <w:r>
        <w:t xml:space="preserve">Russia Saint Petersburg is a city defined by water, both as a source of beauty and infrastructure complexity. The aging Soviet-era plumbing infrastructure, combined with rapid modernization efforts in the late 1990s early 2000s has created a fragmented maintenance landscape This Project Report outlines the necessity for deploying highly skilled Plumber professionals who are specifically trained to handle the unique challenges posed by this environment.</w:t>
      </w:r>
    </w:p>
    <w:bookmarkEnd w:id="21"/>
    <w:bookmarkStart w:id="22" w:name="background-and-context"/>
    <w:p>
      <w:pPr>
        <w:pStyle w:val="Heading2"/>
      </w:pPr>
      <w:r>
        <w:t xml:space="preserve">2. Background and Context</w:t>
      </w:r>
    </w:p>
    <w:p>
      <w:pPr>
        <w:pStyle w:val="FirstParagraph"/>
      </w:pPr>
      <w:r>
        <w:t xml:space="preserve">Russia Saint Petersburg is built on soft soil consisting primarily of sand clay peat and groundwater The constant fluctuation in water tables puts immense pressure underground pipes causing frequent leaks collapses blockages This environmental reality means that standard plumbing solutions often fail without specialized adaptations When we refer to Plumber services in this context we are not simply talking about unclogging drains but rather managing a complex hydraulic network that includes centuries-old brick sewers alongside modern PVC systems.</w:t>
      </w:r>
    </w:p>
    <w:bookmarkEnd w:id="22"/>
    <w:bookmarkStart w:id="23" w:name="current-challenges"/>
    <w:p>
      <w:pPr>
        <w:pStyle w:val="Heading2"/>
      </w:pPr>
      <w:r>
        <w:t xml:space="preserve">3. Current Challenges</w:t>
      </w:r>
    </w:p>
    <w:p>
      <w:pPr>
        <w:numPr>
          <w:ilvl w:val="0"/>
          <w:numId w:val="1001"/>
        </w:numPr>
        <w:pStyle w:val="Compact"/>
      </w:pPr>
      <w:r>
        <w:t xml:space="preserve">Aging Infrastructure:</w:t>
      </w:r>
    </w:p>
    <w:p>
      <w:pPr>
        <w:pStyle w:val="FirstParagraph"/>
      </w:pPr>
      <w:r>
        <w:t xml:space="preserve">Much of the plumbing backbone dates back to the mid-20th century These older pipes are susceptible corrosion root intrusion and structural failure which leads significant water loss through leaks.</w:t>
      </w:r>
    </w:p>
    <w:p>
      <w:pPr>
        <w:numPr>
          <w:ilvl w:val="0"/>
          <w:numId w:val="1002"/>
        </w:numPr>
        <w:pStyle w:val="Compact"/>
      </w:pPr>
      <w:r>
        <w:t xml:space="preserve">Climatic Conditions: The extreme freeze-thaw cycles typical in Russia Saint Petersburg exacerbate pipe damage The ground heaves during winter freezing causing joints to separate leading bursts that require immediate Plumber intervention.</w:t>
      </w:r>
    </w:p>
    <w:bookmarkEnd w:id="23"/>
    <w:bookmarkStart w:id="24" w:name="scope-of-work"/>
    <w:p>
      <w:pPr>
        <w:pStyle w:val="Heading2"/>
      </w:pPr>
      <w:r>
        <w:t xml:space="preserve">4. Scope of Work</w:t>
      </w:r>
    </w:p>
    <w:p>
      <w:pPr>
        <w:pStyle w:val="FirstParagraph"/>
      </w:pPr>
      <w:r>
        <w:t xml:space="preserve">This Project Report defines the scope for a phased approach to improving plumbing services across Russia Saint Petersburg:</w:t>
      </w:r>
    </w:p>
    <w:p>
      <w:pPr>
        <w:numPr>
          <w:ilvl w:val="0"/>
          <w:numId w:val="1003"/>
        </w:numPr>
        <w:pStyle w:val="Compact"/>
      </w:pPr>
      <w:r>
        <w:t xml:space="preserve">Audit and Assessment Phase: Deploy teams of certified Plumber experts to conduct thorough inspections using CCTV drain cameras pressure testing equipment Identify problem areas especially in historic centers like Vasileostrovsky and Petrogradsky districts</w:t>
      </w:r>
    </w:p>
    <w:p>
      <w:pPr>
        <w:numPr>
          <w:ilvl w:val="0"/>
          <w:numId w:val="1004"/>
        </w:numPr>
        <w:pStyle w:val="Compact"/>
      </w:pPr>
      <w:r>
        <w:t xml:space="preserve">Emergency Response Team Formation Establish dedicated Plumber response units capable handling bursts blockages overflows within two hours anywhere in Russia Saint Petersburg This ensures minimal disruption daily life businesses.</w:t>
      </w:r>
    </w:p>
    <w:bookmarkEnd w:id="24"/>
    <w:bookmarkStart w:id="25" w:name="implementation-strategy"/>
    <w:p>
      <w:pPr>
        <w:pStyle w:val="Heading2"/>
      </w:pPr>
      <w:r>
        <w:t xml:space="preserve">5. Implementation Strategy</w:t>
      </w:r>
    </w:p>
    <w:p>
      <w:pPr>
        <w:pStyle w:val="FirstParagraph"/>
      </w:pPr>
      <w:r>
        <w:t xml:space="preserve">To successfully execute this project we propose partnering with local trade schools to train new generations Russian technicians in modern plumbing techniques While preserving traditional craftsmanship essential for working heritage buildings where every tile pipe matters Modern Plumber practices incorporate eco-friendly materials sustainable water usage strategies reducing overall consumption improving efficiency.</w:t>
      </w:r>
    </w:p>
    <w:p>
      <w:pPr>
        <w:numPr>
          <w:ilvl w:val="0"/>
          <w:numId w:val="1005"/>
        </w:numPr>
        <w:pStyle w:val="Compact"/>
      </w:pPr>
      <w:r>
        <w:t xml:space="preserve">Public Awareness Campaign: Launch educational programs targeting residents landlords explaining importance regular maintenance proper waste disposal to prevent costly damages Often negligence leads need expensive emergency Plumber call-outs thus awareness reduces burden municipal resources</w:t>
      </w:r>
    </w:p>
    <w:p>
      <w:pPr>
        <w:numPr>
          <w:ilvl w:val="0"/>
          <w:numId w:val="1006"/>
        </w:numPr>
        <w:pStyle w:val="Compact"/>
      </w:pPr>
      <w:r>
        <w:t xml:space="preserve">Tech Integration Use smart sensors IoT devices monitor real-time flow rates detect anomalies early proactive repairs possible preventing major disruptions.</w:t>
      </w:r>
    </w:p>
    <w:bookmarkEnd w:id="25"/>
    <w:bookmarkStart w:id="26" w:name="budgetary-considerations"/>
    <w:p>
      <w:pPr>
        <w:pStyle w:val="Heading2"/>
      </w:pPr>
      <w:r>
        <w:t xml:space="preserve">6. Budgetary Considerations</w:t>
      </w:r>
    </w:p>
    <w:p>
      <w:pPr>
        <w:pStyle w:val="FirstParagraph"/>
      </w:pPr>
      <w:r>
        <w:t xml:space="preserve">The estimated budget includes salaries specialized equipment transportation fuel contingency funds unexpected issues typical working Russia Saint Petersburg environment Where old meets new costs can escalate quickly If not managed carefully By investing upfront in quality Plumber services long-term savings realized fewer major repairs less downtime greater satisfaction among citizens businesses visitors alike.</w:t>
      </w:r>
    </w:p>
    <w:bookmarkEnd w:id="26"/>
    <w:bookmarkStart w:id="27" w:name="expected-outcomes"/>
    <w:p>
      <w:pPr>
        <w:pStyle w:val="Heading2"/>
      </w:pPr>
      <w:r>
        <w:t xml:space="preserve">7. Expected Outcomes</w:t>
      </w:r>
    </w:p>
    <w:p>
      <w:pPr>
        <w:numPr>
          <w:ilvl w:val="0"/>
          <w:numId w:val="1007"/>
        </w:numPr>
        <w:pStyle w:val="Compact"/>
      </w:pPr>
      <w:r>
        <w:t xml:space="preserve">Reduced Water Loss:</w:t>
      </w:r>
    </w:p>
    <w:p>
      <w:pPr>
        <w:numPr>
          <w:ilvl w:val="0"/>
          <w:numId w:val="1008"/>
        </w:numPr>
        <w:pStyle w:val="Compact"/>
      </w:pPr>
      <w:r>
        <w:t xml:space="preserve">Enhanced Public Health: Clean reliable drinking water supply crucial preventing disease outbreaks old systems prone contamination leaks allow pollutants enter system Ensuring integrity plumbing protects entire population.</w:t>
      </w:r>
    </w:p>
    <w:p>
      <w:pPr>
        <w:numPr>
          <w:ilvl w:val="0"/>
          <w:numId w:val="1009"/>
        </w:numPr>
        <w:pStyle w:val="Compact"/>
      </w:pPr>
      <w:r>
        <w:t xml:space="preserve">Economic Boost:</w:t>
      </w:r>
    </w:p>
    <w:bookmarkEnd w:id="27"/>
    <w:bookmarkStart w:id="28" w:name="conclusion-and-recommendations"/>
    <w:p>
      <w:pPr>
        <w:pStyle w:val="Heading2"/>
      </w:pPr>
      <w:r>
        <w:t xml:space="preserve">8. Conclusion and Recommendations</w:t>
      </w:r>
    </w:p>
    <w:p>
      <w:pPr>
        <w:pStyle w:val="FirstParagraph"/>
      </w:pPr>
      <w:r>
        <w:t xml:space="preserve">In conclusion this Project Report highlights critical importance addressing plumbing issues head-on especially within unique setting Russia Saint Petersburg Ignoring these problems risks catastrophic failures impacting millions lives economy severely Therefore immediate action required mobilize resources deploy expert Plumber professionals implement robust preventive maintenance programs.</w:t>
      </w:r>
    </w:p>
    <w:p>
      <w:pPr>
        <w:numPr>
          <w:ilvl w:val="0"/>
          <w:numId w:val="1010"/>
        </w:numPr>
        <w:pStyle w:val="Compact"/>
      </w:pPr>
      <w:r>
        <w:t xml:space="preserve">Recommendations: - Allocate sufficient funding training facilities for future generation Russian plumbers</w:t>
      </w:r>
      <w:r>
        <w:br/>
      </w:r>
      <w:r>
        <w:t xml:space="preserve">- Encourage collaboration between government private sector ensuring best practices adopted globally</w:t>
      </w:r>
      <w:r>
        <w:br/>
      </w:r>
      <w:r>
        <w:t xml:space="preserve">- Prioritize digital transformation integrating technology into everyday operations improving responsiveness efficiency.</w:t>
      </w:r>
      <w:r>
        <w:br/>
      </w:r>
      <w:r>
        <w:t xml:space="preserve">- Regularly review progress adjust strategies accordingly ensuring goals met effectively sustainably over time</w:t>
      </w:r>
    </w:p>
    <w:p>
      <w:pPr>
        <w:pStyle w:val="FirstParagraph"/>
      </w:pPr>
      <w:r>
        <w:t xml:space="preserve">By embracing these recommendations we can transform challenge opportunity creating resilient sustainable plumbing infrastructure benefiting current future generations living working enjoying all that makes Russia Saint Petersburg truly special unique place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1"/>
  </w:num>
  <w:num w:numId="1007">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Infrastructure and Maintenance Services in Russia Saint Petersburg</dc:title>
  <dc:creator/>
  <dc:language>en</dc:language>
  <cp:keywords/>
  <dcterms:created xsi:type="dcterms:W3CDTF">2026-07-29T21:58:35Z</dcterms:created>
  <dcterms:modified xsi:type="dcterms:W3CDTF">2026-07-29T21:58:35Z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