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Comprehensive</w:t>
      </w:r>
      <w:r>
        <w:t xml:space="preserve"> </w:t>
      </w:r>
      <w:r>
        <w:t xml:space="preserve">Plumbing</w:t>
      </w:r>
      <w:r>
        <w:t xml:space="preserve"> </w:t>
      </w:r>
      <w:r>
        <w:t xml:space="preserve">Infrastructure</w:t>
      </w:r>
      <w:r>
        <w:t xml:space="preserve"> </w:t>
      </w:r>
      <w:r>
        <w:t xml:space="preserve">Assessment</w:t>
      </w:r>
      <w:r>
        <w:t xml:space="preserve"> </w:t>
      </w:r>
      <w:r>
        <w:t xml:space="preserve">and</w:t>
      </w:r>
      <w:r>
        <w:t xml:space="preserve"> </w:t>
      </w:r>
      <w:r>
        <w:t xml:space="preserve">Optimization</w:t>
      </w:r>
      <w:r>
        <w:t xml:space="preserve"> </w:t>
      </w:r>
      <w:r>
        <w:t xml:space="preserve">in</w:t>
      </w:r>
      <w:r>
        <w:t xml:space="preserve"> </w:t>
      </w:r>
      <w:r>
        <w:t xml:space="preserve">Thailand</w:t>
      </w:r>
      <w:r>
        <w:t xml:space="preserve"> </w:t>
      </w:r>
      <w:r>
        <w:t xml:space="preserve">Bangkok</w:t>
      </w:r>
    </w:p>
    <w:bookmarkStart w:id="34" w:name="X89d549618576290e1fc46a459f1b0096d28a946"/>
    <w:p>
      <w:pPr>
        <w:pStyle w:val="Heading1"/>
      </w:pPr>
      <w:r>
        <w:t xml:space="preserve">Project Report: Comprehensive Plumbing Infrastructure Assessment and Optimization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Development Committee and Stakeholders</w:t>
      </w:r>
      <w:r>
        <w:br/>
      </w:r>
      <w:r>
        <w:t xml:space="preserve"> </w:t>
      </w:r>
    </w:p>
    <w:bookmarkStart w:id="20" w:name="executive-summary"/>
    <w:p>
      <w:pPr>
        <w:pStyle w:val="Heading2"/>
      </w:pPr>
      <w:r>
        <w:t xml:space="preserve">1. Executive Summary</w:t>
      </w:r>
    </w:p>
    <w:p>
      <w:pPr>
        <w:pStyle w:val="FirstParagraph"/>
      </w:pPr>
      <w:r>
        <w:t xml:space="preserve">The rapid urbanization of</w:t>
      </w:r>
      <w:r>
        <w:t xml:space="preserve"> </w:t>
      </w:r>
      <w:r>
        <w:rPr>
          <w:bCs/>
          <w:b/>
        </w:rPr>
        <w:t xml:space="preserve">Thailand Bangkok</w:t>
      </w:r>
      <w:r>
        <w:t xml:space="preserve"> </w:t>
      </w:r>
      <w:r>
        <w:t xml:space="preserve">has placed unprecedented pressure on municipal infrastructure, particularly regarding water management and sanitation systems. This Project Report outlines a detailed analysis of the current plumbing landscape within the region. The primary objective is to identify critical vulnerabilities in existing networks, propose modernization strategies for residential and commercial plumbing solutions, and establish sustainable practices that align with the unique climatic and geographical challenges of</w:t>
      </w:r>
      <w:r>
        <w:t xml:space="preserve"> </w:t>
      </w:r>
      <w:r>
        <w:rPr>
          <w:bCs/>
          <w:b/>
        </w:rPr>
        <w:t xml:space="preserve">Thailand Bangkok</w:t>
      </w:r>
      <w:r>
        <w:t xml:space="preserve">. As one of Asia's most dense metropolitan areas, the efficiency of every plumber operating within this ecosystem directly impacts public health, economic stability, and environmental sustainability. This document serves as a foundational guide for future infrastructure investments and regulatory updates.</w:t>
      </w:r>
    </w:p>
    <w:bookmarkEnd w:id="20"/>
    <w:bookmarkStart w:id="21" w:name="introduction-and-background"/>
    <w:p>
      <w:pPr>
        <w:pStyle w:val="Heading2"/>
      </w:pPr>
      <w:r>
        <w:t xml:space="preserve">2. Introduction and Background</w:t>
      </w:r>
    </w:p>
    <w:p>
      <w:pPr>
        <w:pStyle w:val="FirstParagraph"/>
      </w:pPr>
      <w:r>
        <w:rPr>
          <w:bCs/>
          <w:b/>
        </w:rPr>
        <w:t xml:space="preserve">Thailand Bangkok</w:t>
      </w:r>
      <w:r>
        <w:t xml:space="preserve">, situated on low-lying floodplains near the Chao Phraya River, faces distinct geographical challenges that influence plumbing design and maintenance. The city's high water table, combined with seasonal monsoon rains and rising sea levels due to climate change, necessitates robust and adaptive plumbing systems. Historically, the expansion of</w:t>
      </w:r>
      <w:r>
        <w:t xml:space="preserve"> </w:t>
      </w:r>
      <w:r>
        <w:rPr>
          <w:bCs/>
          <w:b/>
        </w:rPr>
        <w:t xml:space="preserve">Thailand Bangkok</w:t>
      </w:r>
      <w:r>
        <w:t xml:space="preserve"> </w:t>
      </w:r>
      <w:r>
        <w:t xml:space="preserve">outpaced the development of its underground utilities, leading to aging infrastructure that is increasingly prone to failure.</w:t>
      </w:r>
    </w:p>
    <w:p>
      <w:pPr>
        <w:pStyle w:val="BodyText"/>
      </w:pPr>
      <w:r>
        <w:t xml:space="preserve">The role of a skilled</w:t>
      </w:r>
      <w:r>
        <w:t xml:space="preserve"> </w:t>
      </w:r>
      <w:r>
        <w:rPr>
          <w:bCs/>
          <w:b/>
        </w:rPr>
        <w:t xml:space="preserve">Plumber</w:t>
      </w:r>
      <w:r>
        <w:t xml:space="preserve"> </w:t>
      </w:r>
      <w:r>
        <w:t xml:space="preserve">in this context extends beyond simple repair work. A modern</w:t>
      </w:r>
      <w:r>
        <w:t xml:space="preserve"> </w:t>
      </w:r>
      <w:r>
        <w:rPr>
          <w:bCs/>
          <w:b/>
        </w:rPr>
        <w:t xml:space="preserve">Plumber</w:t>
      </w:r>
      <w:r>
        <w:rPr>
          <w:iCs/>
          <w:i/>
        </w:rPr>
        <w:t xml:space="preserve">s</w:t>
      </w:r>
      <w:r>
        <w:t xml:space="preserve"> </w:t>
      </w:r>
      <w:r>
        <w:t xml:space="preserve">serves as a critical technician ensuring the integrity of complex water supply networks, wastewater treatment connections, and stormwater drainage systems. This Project Report emphasizes that investing in professional plumbing services is not merely a maintenance expense but a strategic necessity for the resilience of</w:t>
      </w:r>
      <w:r>
        <w:t xml:space="preserve"> </w:t>
      </w:r>
      <w:r>
        <w:rPr>
          <w:bCs/>
          <w:b/>
        </w:rPr>
        <w:t xml:space="preserve">Thailand Bangkok</w:t>
      </w:r>
      <w:r>
        <w:t xml:space="preserve">.</w:t>
      </w:r>
    </w:p>
    <w:bookmarkEnd w:id="21"/>
    <w:bookmarkStart w:id="25" w:name="current-infrastructure-challenges"/>
    <w:p>
      <w:pPr>
        <w:pStyle w:val="Heading2"/>
      </w:pPr>
      <w:r>
        <w:t xml:space="preserve">3. Current Infrastructure Challenges</w:t>
      </w:r>
    </w:p>
    <w:bookmarkStart w:id="22" w:name="X84188c535aaf6bec58747d3be85f5cca560ffd2"/>
    <w:p>
      <w:pPr>
        <w:pStyle w:val="Heading3"/>
      </w:pPr>
      <w:r>
        <w:t xml:space="preserve">3.1 Aging Pipe Networks and Material Degradation</w:t>
      </w:r>
    </w:p>
    <w:p>
      <w:pPr>
        <w:pStyle w:val="FirstParagraph"/>
      </w:pPr>
      <w:r>
        <w:t xml:space="preserve">A significant portion of the plumbing infrastructure in older districts of</w:t>
      </w:r>
      <w:r>
        <w:t xml:space="preserve"> </w:t>
      </w:r>
      <w:r>
        <w:rPr>
          <w:bCs/>
          <w:b/>
        </w:rPr>
        <w:t xml:space="preserve">Thailand Bangkok</w:t>
      </w:r>
      <w:r>
        <w:t xml:space="preserve">Plumber, diagnosing these issues requires advanced diagnostic tools, as surface indicators often fail to reveal the extent of subterranean damage.</w:t>
      </w:r>
    </w:p>
    <w:bookmarkEnd w:id="22"/>
    <w:bookmarkStart w:id="23" w:name="flooding-and-drainage-congestion"/>
    <w:p>
      <w:pPr>
        <w:pStyle w:val="Heading3"/>
      </w:pPr>
      <w:r>
        <w:t xml:space="preserve">3.2 Flooding and Drainage Congestion</w:t>
      </w:r>
    </w:p>
    <w:p>
      <w:pPr>
        <w:pStyle w:val="FirstParagraph"/>
      </w:pPr>
      <w:r>
        <w:t xml:space="preserve">The topography of</w:t>
      </w:r>
    </w:p>
    <w:p>
      <w:pPr>
        <w:pStyle w:val="BodyText"/>
      </w:pPr>
      <w:r>
        <w:t xml:space="preserve">Thailand Bangkoks low elevation makes it inherently vulnerable to flooding. The plumbing system must handle not only domestic wastewater but also significant volumes of surface runoff. Inadequate slope in drainage pipes and blockages caused by non-biodegradable waste are common issues faced by plumbers during the rainy season. This Project Report highlights the urgent need for upgraded sump pump technologies and backflow prevention devices to mitigate flood risks.</w:t>
      </w:r>
    </w:p>
    <w:bookmarkEnd w:id="23"/>
    <w:bookmarkStart w:id="24" w:name="water-quality-and-contamination-risks"/>
    <w:p>
      <w:pPr>
        <w:pStyle w:val="Heading3"/>
      </w:pPr>
      <w:r>
        <w:t xml:space="preserve">3.3 Water Quality and Contamination Risks</w:t>
      </w:r>
    </w:p>
    <w:p>
      <w:pPr>
        <w:pStyle w:val="FirstParagraph"/>
      </w:pPr>
      <w:r>
        <w:t xml:space="preserve">Rapid construction in</w:t>
      </w:r>
      <w:r>
        <w:t xml:space="preserve"> </w:t>
      </w:r>
      <w:r>
        <w:rPr>
          <w:bCs/>
          <w:b/>
        </w:rPr>
        <w:t xml:space="preserve">Thailand Bangkok</w:t>
      </w:r>
      <w:r>
        <w:t xml:space="preserve">Plumber professionals. Cross-connection controls and regular water quality testing are essential components of any modern plumbing maintenance strategy in this region.</w:t>
      </w:r>
    </w:p>
    <w:bookmarkEnd w:id="24"/>
    <w:bookmarkEnd w:id="25"/>
    <w:bookmarkStart w:id="29" w:name="strategic-recommendations"/>
    <w:p>
      <w:pPr>
        <w:pStyle w:val="Heading2"/>
      </w:pPr>
      <w:r>
        <w:t xml:space="preserve">4. Strategic Recommendations</w:t>
      </w:r>
    </w:p>
    <w:bookmarkStart w:id="26" w:name="modernization-to-pex-and-hdpe-materials"/>
    <w:p>
      <w:pPr>
        <w:pStyle w:val="Heading3"/>
      </w:pPr>
      <w:r>
        <w:t xml:space="preserve">4.1 Modernization to PEX and HDPE Materials</w:t>
      </w:r>
    </w:p>
    <w:p>
      <w:pPr>
        <w:pStyle w:val="FirstParagraph"/>
      </w:pPr>
      <w:r>
        <w:t xml:space="preserve">We recommend a phased transition from traditional copper or galvanized steel piping to PEX (cross-linked polyethylene) and HDPE (high-density polyethylene) pipes for new installations in</w:t>
      </w:r>
      <w:r>
        <w:t xml:space="preserve"> </w:t>
      </w:r>
      <w:r>
        <w:rPr>
          <w:bCs/>
          <w:b/>
        </w:rPr>
        <w:t xml:space="preserve">Thailand Bangkok</w:t>
      </w:r>
      <w:r>
        <w:t xml:space="preserve">. These materials offer superior flexibility, resistance to corrosion, and durability against the humid tropical climate. Furthermore, their jointless installation methods reduce the likelihood of leaks. A qualified</w:t>
      </w:r>
    </w:p>
    <w:p>
      <w:pPr>
        <w:pStyle w:val="BodyText"/>
      </w:pPr>
      <w:r>
        <w:t xml:space="preserve">Plumbers trained in these modern techniques can significantly extend the lifespan of plumbing systems and reduce long-term maintenance costs for property owners.</w:t>
      </w:r>
    </w:p>
    <w:bookmarkEnd w:id="26"/>
    <w:bookmarkStart w:id="27" w:name="X2a3dda7ca1bf4e5ed10d8edbc767fc8017f8626"/>
    <w:p>
      <w:pPr>
        <w:pStyle w:val="Heading3"/>
      </w:pPr>
      <w:r>
        <w:t xml:space="preserve">4.2 Implementation of Smart Plumbing Technologies</w:t>
      </w:r>
    </w:p>
    <w:p>
      <w:pPr>
        <w:pStyle w:val="FirstParagraph"/>
      </w:pPr>
      <w:r>
        <w:t xml:space="preserve">To enhance efficiency, it is imperative to integrate smart monitoring devices into the plumbing infrastructure. Leak detection sensors, automated shut-off valves, and real-time water flow meters can provide early warnings of potential failures. For city planners and building managers in</w:t>
      </w:r>
      <w:r>
        <w:t xml:space="preserve"> </w:t>
      </w:r>
      <w:r>
        <w:rPr>
          <w:bCs/>
          <w:b/>
        </w:rPr>
        <w:t xml:space="preserve">Thailand Bangkok</w:t>
      </w:r>
      <w:r>
        <w:t xml:space="preserve">, adopting these technologies allows for proactive rather than reactive maintenance. This shift requires a workforce of</w:t>
      </w:r>
    </w:p>
    <w:p>
      <w:pPr>
        <w:pStyle w:val="BodyText"/>
      </w:pPr>
      <w:r>
        <w:t xml:space="preserve">Plumbers who are adept at digital diagnostics and IoT (Internet of Things) integration.</w:t>
      </w:r>
    </w:p>
    <w:bookmarkEnd w:id="27"/>
    <w:bookmarkStart w:id="28" w:name="Xd5f18bf7ead13a34c56616f02a3eea9e28c85bf"/>
    <w:p>
      <w:pPr>
        <w:pStyle w:val="Heading3"/>
      </w:pPr>
      <w:r>
        <w:t xml:space="preserve">4.3 Rainwater Harvesting and Greywater Recycling</w:t>
      </w:r>
    </w:p>
    <w:p>
      <w:pPr>
        <w:pStyle w:val="FirstParagraph"/>
      </w:pPr>
      <w:r>
        <w:t xml:space="preserve">Sustainable water management is critical for</w:t>
      </w:r>
    </w:p>
    <w:p>
      <w:pPr>
        <w:pStyle w:val="BodyText"/>
      </w:pPr>
      <w:r>
        <w:t xml:space="preserve">Thailand Bangkoks future. We propose the mandatory inclusion of rainwater harvesting systems and greywater recycling units in all new commercial developments. These systems reduce the burden on municipal water supplies and sewage treatment plants. A specialized</w:t>
      </w:r>
    </w:p>
    <w:p>
      <w:pPr>
        <w:pStyle w:val="BodyText"/>
      </w:pPr>
      <w:r>
        <w:t xml:space="preserve">Plumbers role becomes even more vital here, as installing filtration and distribution systems for recycled water requires high precision to prevent contamination of potable water lines.</w:t>
      </w:r>
    </w:p>
    <w:bookmarkEnd w:id="28"/>
    <w:bookmarkEnd w:id="29"/>
    <w:bookmarkStart w:id="30" w:name="economic-and-social-impact-analysis"/>
    <w:p>
      <w:pPr>
        <w:pStyle w:val="Heading2"/>
      </w:pPr>
      <w:r>
        <w:t xml:space="preserve">5. Economic and Social Impact Analysis</w:t>
      </w:r>
    </w:p>
    <w:p>
      <w:pPr>
        <w:pStyle w:val="FirstParagraph"/>
      </w:pPr>
      <w:r>
        <w:t xml:space="preserve">The optimization of plumbing systems in</w:t>
      </w:r>
      <w:r>
        <w:t xml:space="preserve"> </w:t>
      </w:r>
      <w:r>
        <w:rPr>
          <w:bCs/>
          <w:b/>
        </w:rPr>
        <w:t xml:space="preserve">Thailand Bangkok</w:t>
      </w:r>
    </w:p>
    <w:p>
      <w:pPr>
        <w:pStyle w:val="BodyText"/>
      </w:pPr>
      <w:r>
        <w:t xml:space="preserve">Socially, improved sanitation and clean water access directly correlate with better public health outcomes. By ensuring that every</w:t>
      </w:r>
    </w:p>
    <w:p>
      <w:pPr>
        <w:pStyle w:val="BodyText"/>
      </w:pPr>
      <w:r>
        <w:t xml:space="preserve">Plumbers work adheres to strict safety standards, we contribute to the overall well-being of the population in</w:t>
      </w:r>
      <w:r>
        <w:t xml:space="preserve"> </w:t>
      </w:r>
      <w:r>
        <w:rPr>
          <w:bCs/>
          <w:b/>
        </w:rPr>
        <w:t xml:space="preserve">Thailand Bangkok</w:t>
      </w:r>
      <w:r>
        <w:t xml:space="preserve">. Moreover, creating specialized training programs for plumbers can generate employment opportunities and elevate the professional status of skilled tradespeople within the local economy.</w:t>
      </w:r>
    </w:p>
    <w:bookmarkEnd w:id="30"/>
    <w:bookmarkStart w:id="31" w:name="implementation-roadmap"/>
    <w:p>
      <w:pPr>
        <w:pStyle w:val="Heading2"/>
      </w:pPr>
      <w:r>
        <w:t xml:space="preserve">6. Implementation Roadmap</w:t>
      </w:r>
    </w:p>
    <w:p>
      <w:pPr>
        <w:numPr>
          <w:ilvl w:val="0"/>
          <w:numId w:val="1001"/>
        </w:numPr>
        <w:pStyle w:val="Compact"/>
      </w:pPr>
      <w:r>
        <w:rPr>
          <w:bCs/>
          <w:b/>
        </w:rPr>
        <w:t xml:space="preserve">Phase 1: Audit and Assessment (Months 1-3)</w:t>
      </w:r>
      <w:r>
        <w:br/>
      </w:r>
      <w:r>
        <w:t xml:space="preserve">Conduct comprehensive audits of existing plumbing infrastructure in high-risk zones of</w:t>
      </w:r>
    </w:p>
    <w:p>
      <w:pPr>
        <w:numPr>
          <w:ilvl w:val="0"/>
          <w:numId w:val="1000"/>
        </w:numPr>
        <w:pStyle w:val="Compact"/>
      </w:pPr>
      <w:r>
        <w:t xml:space="preserve">Thailand Bangkok. Identify critical failure points and prioritize areas for immediate intervention.</w:t>
      </w:r>
    </w:p>
    <w:p>
      <w:pPr>
        <w:numPr>
          <w:ilvl w:val="0"/>
          <w:numId w:val="1001"/>
        </w:numPr>
        <w:pStyle w:val="Compact"/>
      </w:pPr>
      <w:r>
        <w:rPr>
          <w:bCs/>
          <w:b/>
        </w:rPr>
        <w:t xml:space="preserve">Phase 2: Regulatory Updates and Training (Months 4-6)</w:t>
      </w:r>
      <w:r>
        <w:br/>
      </w:r>
      <w:r>
        <w:t xml:space="preserve">Update building codes to reflect modern material standards. Launch certification programs for</w:t>
      </w:r>
    </w:p>
    <w:p>
      <w:pPr>
        <w:numPr>
          <w:ilvl w:val="0"/>
          <w:numId w:val="1000"/>
        </w:numPr>
        <w:pStyle w:val="Compact"/>
      </w:pPr>
      <w:r>
        <w:t xml:space="preserve">Plumber professionals focusing on sustainable practices and smart technology integration.</w:t>
      </w:r>
    </w:p>
    <w:p>
      <w:pPr>
        <w:numPr>
          <w:ilvl w:val="0"/>
          <w:numId w:val="1001"/>
        </w:numPr>
        <w:pStyle w:val="Compact"/>
      </w:pPr>
      <w:r>
        <w:rPr>
          <w:bCs/>
          <w:b/>
        </w:rPr>
        <w:t xml:space="preserve">Phase 3: Pilot Projects (Months 7-12)</w:t>
      </w:r>
      <w:r>
        <w:br/>
      </w:r>
      <w:r>
        <w:t xml:space="preserve">Implement pilot projects in selected districts to test new materials and technologies. Monitor performance metrics closely to refine strategies before city-wide rollout.</w:t>
      </w:r>
    </w:p>
    <w:p>
      <w:pPr>
        <w:numPr>
          <w:ilvl w:val="0"/>
          <w:numId w:val="1001"/>
        </w:numPr>
        <w:pStyle w:val="Compact"/>
      </w:pPr>
      <w:r>
        <w:rPr>
          <w:bCs/>
          <w:b/>
        </w:rPr>
        <w:t xml:space="preserve">Phase 4: City-Wide Rollout and Monitoring (Year 2 onwards)</w:t>
      </w:r>
      <w:r>
        <w:br/>
      </w:r>
      <w:r>
        <w:t xml:space="preserve">Expand successful initiatives across</w:t>
      </w:r>
    </w:p>
    <w:p>
      <w:pPr>
        <w:numPr>
          <w:ilvl w:val="0"/>
          <w:numId w:val="1000"/>
        </w:numPr>
        <w:pStyle w:val="Compact"/>
      </w:pPr>
      <w:r>
        <w:t xml:space="preserve">Thailand Bangkok. Establish a permanent monitoring body to oversee ongoing compliance and maintenance of plumbing systems.</w:t>
      </w:r>
    </w:p>
    <w:bookmarkEnd w:id="31"/>
    <w:bookmarkStart w:id="32" w:name="conclusion"/>
    <w:p>
      <w:pPr>
        <w:pStyle w:val="Heading2"/>
      </w:pPr>
      <w:r>
        <w:t xml:space="preserve">7. Conclusion</w:t>
      </w:r>
    </w:p>
    <w:p>
      <w:pPr>
        <w:pStyle w:val="FirstParagraph"/>
      </w:pPr>
      <w:r>
        <w:t xml:space="preserve">The resilience of</w:t>
      </w:r>
      <w:r>
        <w:t xml:space="preserve"> </w:t>
      </w:r>
      <w:r>
        <w:rPr>
          <w:bCs/>
          <w:b/>
        </w:rPr>
        <w:t xml:space="preserve">Thailand Bangkoks urban fabric depends heavily on the robustness of its hidden infrastructure. This Project Report underscores that the integration of modern materials, smart technology, and sustainable practices is essential for future-proofing the city's water systems. The professional expertise of a</w:t>
      </w:r>
      <w:r>
        <w:rPr>
          <w:bCs/>
          <w:b/>
        </w:rPr>
        <w:t xml:space="preserve"> </w:t>
      </w:r>
      <w:r>
        <w:rPr>
          <w:bCs/>
          <w:b/>
          <w:bCs/>
          <w:b/>
        </w:rPr>
        <w:t xml:space="preserve">Plumbers is at the forefront of this transformation. By prioritizing high-quality plumbing services and investing in workforce development,</w:t>
      </w:r>
      <w:r>
        <w:rPr>
          <w:bCs/>
          <w:b/>
          <w:bCs/>
          <w:b/>
        </w:rPr>
        <w:t xml:space="preserve"> </w:t>
      </w:r>
      <w:r>
        <w:rPr>
          <w:bCs/>
          <w:b/>
          <w:bCs/>
          <w:b/>
          <w:bCs/>
          <w:b/>
        </w:rPr>
        <w:t xml:space="preserve">Thailand Bangkok</w:t>
      </w:r>
    </w:p>
    <w:p>
      <w:pPr>
        <w:pStyle w:val="BodyText"/>
      </w:pPr>
      <w:r>
        <w:t xml:space="preserve">We urge all stakeholders to adopt the recommendations outlined in this document promptly. The time to act is now, before infrastructure failures lead to catastrophic consequences. Through collaborative effort and strategic planning, we can secure the water security of</w:t>
      </w:r>
      <w:r>
        <w:t xml:space="preserve"> </w:t>
      </w:r>
      <w:r>
        <w:rPr>
          <w:bCs/>
          <w:b/>
        </w:rPr>
        <w:t xml:space="preserve">Thailand Bangkok</w:t>
      </w:r>
      <w:r>
        <w:t xml:space="preserve"> </w:t>
      </w:r>
      <w:r>
        <w:t xml:space="preserve">for generations to come.</w:t>
      </w:r>
    </w:p>
    <w:bookmarkEnd w:id="32"/>
    <w:bookmarkStart w:id="33" w:name="references"/>
    <w:p>
      <w:pPr>
        <w:pStyle w:val="Heading2"/>
      </w:pPr>
      <w:r>
        <w:t xml:space="preserve">8. References</w:t>
      </w:r>
    </w:p>
    <w:p>
      <w:pPr>
        <w:numPr>
          <w:ilvl w:val="0"/>
          <w:numId w:val="1002"/>
        </w:numPr>
        <w:pStyle w:val="Compact"/>
      </w:pPr>
      <w:r>
        <w:t xml:space="preserve">Municipal Service Department of</w:t>
      </w:r>
      <w:r>
        <w:t xml:space="preserve"> </w:t>
      </w:r>
      <w:r>
        <w:rPr>
          <w:bCs/>
          <w:b/>
        </w:rPr>
        <w:t xml:space="preserve">Thailand Bangkok</w:t>
      </w:r>
      <w:r>
        <w:t xml:space="preserve">. (2023). Annual Infrastructure Status Report.</w:t>
      </w:r>
    </w:p>
    <w:p>
      <w:pPr>
        <w:numPr>
          <w:ilvl w:val="0"/>
          <w:numId w:val="1002"/>
        </w:numPr>
        <w:pStyle w:val="Compact"/>
      </w:pPr>
      <w:r>
        <w:t xml:space="preserve">National Plumbing Code Association. (2022). Guidelines for Sustainable Water Management in Tropical Climates.</w:t>
      </w:r>
    </w:p>
    <w:p>
      <w:pPr>
        <w:numPr>
          <w:ilvl w:val="0"/>
          <w:numId w:val="1002"/>
        </w:numPr>
        <w:pStyle w:val="Compact"/>
      </w:pPr>
      <w:r>
        <w:t xml:space="preserve">Institute of Engineers Thailand. (2021). Technical Standards for Residential and Commercial Plumbing Installations.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Comprehensive Plumbing Infrastructure Assessment and Optimization in Thailand Bangkok</dc:title>
  <dc:creator/>
  <dc:language>en</dc:language>
  <cp:keywords/>
  <dcterms:created xsi:type="dcterms:W3CDTF">2026-07-29T09:37:30Z</dcterms:created>
  <dcterms:modified xsi:type="dcterms:W3CDTF">2026-07-29T09:37:30Z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