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Implementation</w:t>
      </w:r>
      <w:r>
        <w:t xml:space="preserve"> </w:t>
      </w:r>
      <w:r>
        <w:t xml:space="preserve">in</w:t>
      </w:r>
      <w:r>
        <w:t xml:space="preserve"> </w:t>
      </w:r>
      <w:r>
        <w:t xml:space="preserve">Canada</w:t>
      </w:r>
      <w:r>
        <w:t xml:space="preserve"> </w:t>
      </w:r>
      <w:r>
        <w:t xml:space="preserve">Toronto</w:t>
      </w:r>
    </w:p>
    <w:bookmarkStart w:id="31" w:name="X083f6143602f9ceba9808d3f97ef4877f01393d"/>
    <w:p>
      <w:pPr>
        <w:pStyle w:val="Heading1"/>
      </w:pPr>
      <w:r>
        <w:t xml:space="preserve">Project Report Strategic Integration of Police Officer Roles within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Toronto Police Service Executive Board, City Council of Toronto</w:t>
      </w:r>
      <w:r>
        <w:br/>
      </w:r>
      <w:r>
        <w:rPr>
          <w:bCs/>
          <w:b/>
        </w:rPr>
        <w:t xml:space="preserve">From:</w:t>
      </w:r>
      <w:r>
        <w:t xml:space="preserve"> </w:t>
      </w:r>
      <w:r>
        <w:t xml:space="preserve">Strategic Planning Division</w:t>
      </w:r>
      <w:r>
        <w:br/>
      </w:r>
      <w:r>
        <w:rPr>
          <w:iCs/>
          <w:i/>
          <w:vertAlign w:val="subscript"/>
        </w:rPr>
        <w:t xml:space="preserve">This document outlines the comprehensive analysis, operational requirements, and strategic implementation plans regarding the deployment and evolution of the Police Officer role within the specific socio-legal context of Canada Toronto.</w:t>
      </w:r>
    </w:p>
    <w:bookmarkStart w:id="20" w:name="executive-summary"/>
    <w:p>
      <w:pPr>
        <w:pStyle w:val="Heading2"/>
      </w:pPr>
      <w:r>
        <w:t xml:space="preserve">1. Executive Summary</w:t>
      </w:r>
    </w:p>
    <w:p>
      <w:pPr>
        <w:pStyle w:val="FirstParagraph"/>
      </w:pPr>
      <w:r>
        <w:t xml:space="preserve">The purpose of this Project Report is to evaluate and redefine the operational framework for a Police Officer serving in Canada Toronto. As one of the most diverse and densely populated metropolitan areas in North America, Toronto presents unique challenges and opportunities for law enforcement. This report emphasizes that the modern Police Officer must be viewed not merely as an enforcer of laws, but as a critical community liaison, mental health ally, and guardian of civil rights within the Canadian legal framework. The objective is to enhance public trust, reduce response times through strategic deployment, and ensure that every Police Officer stationed in Canada Toronto is equipped to handle the specific cultural and demographic nuances of this region.</w:t>
      </w:r>
    </w:p>
    <w:bookmarkEnd w:id="20"/>
    <w:bookmarkStart w:id="21" w:name="Xa31e879e76afdcfb8826f096d998e02c07e9f1b"/>
    <w:p>
      <w:pPr>
        <w:pStyle w:val="Heading2"/>
      </w:pPr>
      <w:r>
        <w:t xml:space="preserve">2. Introduction: Contextualizing Police Operations in Canada Toronto</w:t>
      </w:r>
    </w:p>
    <w:p>
      <w:pPr>
        <w:pStyle w:val="FirstParagraph"/>
      </w:pPr>
      <w:r>
        <w:t xml:space="preserve">Toronto is a global city characterized by its multicultural fabric, economic hub status, and complex urban dynamics. For any Police Officer operating in this jurisdiction, the standard protocols of Canadian policing must be adapted to local realities. The term "Canada Toronto" in this report refers specifically to the municipal jurisdiction governed by the City of Toronto Police Service (TPS), operating under federal and provincial laws specific to Canada.</w:t>
      </w:r>
    </w:p>
    <w:p>
      <w:pPr>
        <w:pStyle w:val="BodyText"/>
      </w:pPr>
      <w:r>
        <w:t xml:space="preserve">The traditional model of policing is undergoing a significant transformation. Residents in Canada Toronto increasingly expect proactive, community-oriented solutions rather than reactive crime fighting. Consequently, this Project Report argues for a redefined role for the Police Officer that integrates technology, de-escalation techniques, and deep cultural competency training.</w:t>
      </w:r>
    </w:p>
    <w:bookmarkEnd w:id="21"/>
    <w:bookmarkStart w:id="22" w:name="Xf2debc7ef0f58472a37c4363d66c4f7bbec654c"/>
    <w:p>
      <w:pPr>
        <w:pStyle w:val="Heading2"/>
      </w:pPr>
      <w:r>
        <w:t xml:space="preserve">3. Operational Challenges Specific to the Region</w:t>
      </w:r>
    </w:p>
    <w:p>
      <w:pPr>
        <w:pStyle w:val="FirstParagraph"/>
      </w:pPr>
      <w:r>
        <w:t xml:space="preserve">The deployment of a Police Officer in Canada Toronto faces distinct challenges that differ from other Canadian municipalities:</w:t>
      </w:r>
    </w:p>
    <w:p>
      <w:pPr>
        <w:numPr>
          <w:ilvl w:val="0"/>
          <w:numId w:val="1001"/>
        </w:numPr>
        <w:pStyle w:val="Compact"/>
      </w:pPr>
      <w:r>
        <w:rPr>
          <w:bCs/>
          <w:b/>
        </w:rPr>
        <w:t xml:space="preserve">Demographic Diversity:</w:t>
      </w:r>
      <w:r>
        <w:t xml:space="preserve"> </w:t>
      </w:r>
      <w:r>
        <w:t xml:space="preserve">With over half of the population born outside Canada, a Police Officer must navigate linguistic barriers and cultural misunderstandings. Effective policing requires officers who are not only fluent in English but also possess basic competencies in major community languages such as Mandarin, Punjabi, Tagalog, and Spanish.</w:t>
      </w:r>
    </w:p>
    <w:p>
      <w:pPr>
        <w:numPr>
          <w:ilvl w:val="0"/>
          <w:numId w:val="1001"/>
        </w:numPr>
        <w:pStyle w:val="Compact"/>
      </w:pPr>
      <w:r>
        <w:rPr>
          <w:bCs/>
          <w:b/>
        </w:rPr>
        <w:t xml:space="preserve">Urban Density:</w:t>
      </w:r>
      <w:r>
        <w:t xml:space="preserve"> </w:t>
      </w:r>
      <w:r>
        <w:t xml:space="preserve">The high density of the Greater Toronto Area (GTA) means that a Police Officer’s response to emergencies is often complicated by traffic congestion and vertical urban structures. Strategic posting of officers in key precincts is essential to mitigate these delays.</w:t>
      </w:r>
    </w:p>
    <w:p>
      <w:pPr>
        <w:numPr>
          <w:ilvl w:val="0"/>
          <w:numId w:val="1001"/>
        </w:numPr>
        <w:pStyle w:val="Compact"/>
      </w:pPr>
      <w:r>
        <w:rPr>
          <w:bCs/>
          <w:b/>
        </w:rPr>
        <w:t xml:space="preserve">Socio-Economic Disparities:</w:t>
      </w:r>
      <w:r>
        <w:t xml:space="preserve"> </w:t>
      </w:r>
      <w:r>
        <w:t xml:space="preserve">Crime rates in Canada Toronto are closely linked to socioeconomic factors. A Police Officer must be trained to recognize when a situation involves criminal activity versus social distress, ensuring that resources are allocated appropriately between law enforcement and social services.</w:t>
      </w:r>
    </w:p>
    <w:bookmarkEnd w:id="22"/>
    <w:bookmarkStart w:id="27" w:name="X5d69d822cbb28256411cb9bee7dce60b009a70a"/>
    <w:p>
      <w:pPr>
        <w:pStyle w:val="Heading2"/>
      </w:pPr>
      <w:r>
        <w:t xml:space="preserve">4. Strategic Requirements for the Modern Police Officer</w:t>
      </w:r>
    </w:p>
    <w:p>
      <w:pPr>
        <w:pStyle w:val="FirstParagraph"/>
      </w:pPr>
      <w:r>
        <w:t xml:space="preserve">To meet the needs of Canada Toronto, this Project Report identifies four pillars required for the modern Police Officer:</w:t>
      </w:r>
    </w:p>
    <w:bookmarkStart w:id="23" w:name="community-centric-policing"/>
    <w:p>
      <w:pPr>
        <w:pStyle w:val="Heading3"/>
      </w:pPr>
      <w:r>
        <w:t xml:space="preserve">4.1 Community-Centric Policing</w:t>
      </w:r>
    </w:p>
    <w:p>
      <w:pPr>
        <w:pStyle w:val="FirstParagraph"/>
      </w:pPr>
      <w:r>
        <w:t xml:space="preserve">The relationship between a Police Officer and the community they serve is paramount. In Canada Toronto, this involves regular engagement with neighborhood associations, faith leaders, and youth groups. The officer must act as a bridge-builder, fostering trust through transparency and consistent presence in local communities.</w:t>
      </w:r>
    </w:p>
    <w:bookmarkEnd w:id="23"/>
    <w:bookmarkStart w:id="24" w:name="cultural-competency-training"/>
    <w:p>
      <w:pPr>
        <w:pStyle w:val="Heading3"/>
      </w:pPr>
      <w:r>
        <w:t xml:space="preserve">4.2 Cultural Competency Training</w:t>
      </w:r>
    </w:p>
    <w:p>
      <w:pPr>
        <w:pStyle w:val="FirstParagraph"/>
      </w:pPr>
      <w:r>
        <w:t xml:space="preserve">Mandatory training for every Police Officer in Canada Toronto must include advanced modules on anti-racism, indigenous relations (specifically regarding the Mississaugas of the New Credit First Nation and other local Indigenous groups), and unconscious bias. This training is not a one-time event but a continuous educational process to ensure that every Police Officer remains aware of their impact on diverse populations.</w:t>
      </w:r>
    </w:p>
    <w:bookmarkEnd w:id="24"/>
    <w:bookmarkStart w:id="25" w:name="mental-health-integration"/>
    <w:p>
      <w:pPr>
        <w:pStyle w:val="Heading3"/>
      </w:pPr>
      <w:r>
        <w:t xml:space="preserve">4.3 Mental Health Integration</w:t>
      </w:r>
    </w:p>
    <w:p>
      <w:pPr>
        <w:pStyle w:val="FirstParagraph"/>
      </w:pPr>
      <w:r>
        <w:t xml:space="preserve">A significant portion of calls for service in Canada Toronto involve mental health crises. Therefore, the role of the Police Officer is evolving to include basic crisis intervention. Collaboration with mobile crisis teams is essential, allowing a Police Officer to partner with medical professionals rather than acting alone in sensitive situations.</w:t>
      </w:r>
    </w:p>
    <w:bookmarkEnd w:id="25"/>
    <w:bookmarkStart w:id="26" w:name="technological-proficiency"/>
    <w:p>
      <w:pPr>
        <w:pStyle w:val="Heading3"/>
      </w:pPr>
      <w:r>
        <w:t xml:space="preserve">4.4 Technological Proficiency</w:t>
      </w:r>
    </w:p>
    <w:p>
      <w:pPr>
        <w:pStyle w:val="FirstParagraph"/>
      </w:pPr>
      <w:r>
        <w:t xml:space="preserve">The use of body-worn cameras, real-time data analytics, and digital reporting systems is now standard for a Police Officer in Canada Toronto. This Project Report recommends increased investment in technology that allows officers to access real-time information about suspects and locations, thereby enhancing officer safety and efficiency.</w:t>
      </w:r>
    </w:p>
    <w:bookmarkEnd w:id="26"/>
    <w:bookmarkEnd w:id="27"/>
    <w:bookmarkStart w:id="28" w:name="implementation-plan"/>
    <w:p>
      <w:pPr>
        <w:pStyle w:val="Heading2"/>
      </w:pPr>
      <w:r>
        <w:t xml:space="preserve">5. Implementation Plan</w:t>
      </w:r>
    </w:p>
    <w:p>
      <w:pPr>
        <w:pStyle w:val="FirstParagraph"/>
      </w:pPr>
      <w:r>
        <w:t xml:space="preserve">The implementation of these changes regarding the Police Officer role in Canada Toronto will occur in three phases over the next twenty-four months:</w:t>
      </w:r>
    </w:p>
    <w:p>
      <w:pPr>
        <w:numPr>
          <w:ilvl w:val="0"/>
          <w:numId w:val="1002"/>
        </w:numPr>
        <w:pStyle w:val="Compact"/>
      </w:pPr>
      <w:r>
        <w:rPr>
          <w:bCs/>
          <w:b/>
        </w:rPr>
        <w:t xml:space="preserve">Phase One: Assessment and Recruitment (Months 1-6):</w:t>
      </w:r>
      <w:r>
        <w:br/>
      </w:r>
      <w:r>
        <w:t xml:space="preserve">Review current recruitment standards to ensure candidates for Police Officer positions reflect the diversity of Canada Toronto. Begin interviews with community stakeholders to identify specific gaps in current policing strategies.</w:t>
      </w:r>
    </w:p>
    <w:p>
      <w:pPr>
        <w:numPr>
          <w:ilvl w:val="0"/>
          <w:numId w:val="1002"/>
        </w:numPr>
        <w:pStyle w:val="Compact"/>
      </w:pPr>
      <w:r>
        <w:rPr>
          <w:bCs/>
          <w:b/>
        </w:rPr>
        <w:t xml:space="preserve">Phase Two: Training and Development (Months 7-18):</w:t>
      </w:r>
      <w:r>
        <w:br/>
      </w:r>
      <w:r>
        <w:t xml:space="preserve">Roll out enhanced training curricula for all serving Police Officers. This includes mandatory workshops on cultural humility, de-escalation, and mental health first aid. Simultaneously, introduce pilot programs in high-density precincts to test new response models.</w:t>
      </w:r>
    </w:p>
    <w:p>
      <w:pPr>
        <w:numPr>
          <w:ilvl w:val="0"/>
          <w:numId w:val="1002"/>
        </w:numPr>
        <w:pStyle w:val="Compact"/>
      </w:pPr>
      <w:r>
        <w:rPr>
          <w:bCs/>
          <w:b/>
        </w:rPr>
        <w:t xml:space="preserve">Phase Three: Evaluation and Optimization (Months 19-24):</w:t>
      </w:r>
      <w:r>
        <w:br/>
      </w:r>
      <w:r>
        <w:t xml:space="preserve">Conduct a comprehensive review of the impact on crime rates, community satisfaction surveys, and officer retention. Adjust strategies based on data collected from these pilots to finalize the new standard operating procedures for a Police Officer in Canada Toronto.</w:t>
      </w:r>
    </w:p>
    <w:bookmarkEnd w:id="28"/>
    <w:bookmarkStart w:id="29" w:name="expected-outcomes"/>
    <w:p>
      <w:pPr>
        <w:pStyle w:val="Heading2"/>
      </w:pPr>
      <w:r>
        <w:t xml:space="preserve">6. Expected Outcomes</w:t>
      </w:r>
    </w:p>
    <w:p>
      <w:pPr>
        <w:pStyle w:val="FirstParagraph"/>
      </w:pPr>
      <w:r>
        <w:t xml:space="preserve">If this Project Report is fully implemented, we anticipate several key outcomes:</w:t>
      </w:r>
    </w:p>
    <w:p>
      <w:pPr>
        <w:numPr>
          <w:ilvl w:val="0"/>
          <w:numId w:val="1003"/>
        </w:numPr>
        <w:pStyle w:val="Compact"/>
      </w:pPr>
      <w:r>
        <w:rPr>
          <w:bCs/>
          <w:b/>
        </w:rPr>
        <w:t xml:space="preserve">Increased Public Trust:</w:t>
      </w:r>
      <w:r>
        <w:br/>
      </w:r>
      <w:r>
        <w:t xml:space="preserve">A measurable increase in community satisfaction scores regarding police interactions, specifically among minority and marginalized groups in Canada Toronto.</w:t>
      </w:r>
    </w:p>
    <w:p>
      <w:pPr>
        <w:numPr>
          <w:ilvl w:val="0"/>
          <w:numId w:val="1003"/>
        </w:numPr>
        <w:pStyle w:val="Compact"/>
      </w:pPr>
      <w:r>
        <w:rPr>
          <w:bCs/>
          <w:b/>
        </w:rPr>
        <w:t xml:space="preserve">Reduced Response Times:</w:t>
      </w:r>
      <w:r>
        <w:br/>
      </w:r>
      <w:r>
        <w:t xml:space="preserve">Better strategic allocation of Police Officers will lead to faster emergency responses across the city's diverse neighborhoods.</w:t>
      </w:r>
    </w:p>
    <w:p>
      <w:pPr>
        <w:numPr>
          <w:ilvl w:val="0"/>
          <w:numId w:val="1003"/>
        </w:numPr>
        <w:pStyle w:val="Compact"/>
      </w:pPr>
      <w:r>
        <w:rPr>
          <w:bCs/>
          <w:b/>
        </w:rPr>
        <w:t xml:space="preserve">Improved Officer Safety and Morale:</w:t>
      </w:r>
      <w:r>
        <w:br/>
      </w:r>
      <w:r>
        <w:t xml:space="preserve">Better training in de-escalation and crisis intervention reduces the likelihood of violent confrontations, thereby protecting both the public and the Police Officer.</w:t>
      </w:r>
    </w:p>
    <w:p>
      <w:pPr>
        <w:numPr>
          <w:ilvl w:val="0"/>
          <w:numId w:val="1003"/>
        </w:numPr>
        <w:pStyle w:val="Compact"/>
      </w:pPr>
      <w:r>
        <w:rPr>
          <w:bCs/>
          <w:b/>
        </w:rPr>
        <w:t xml:space="preserve">Judicial Efficiency:</w:t>
      </w:r>
      <w:r>
        <w:br/>
      </w:r>
      <w:r>
        <w:t xml:space="preserve">High-quality evidence collection through technological means by a well-trained Police Officer will result in higher conviction rates for serious crimes.</w:t>
      </w:r>
    </w:p>
    <w:bookmarkEnd w:id="29"/>
    <w:bookmarkStart w:id="30" w:name="conclusion"/>
    <w:p>
      <w:pPr>
        <w:pStyle w:val="Heading2"/>
      </w:pPr>
      <w:r>
        <w:t xml:space="preserve">7. Conclusion</w:t>
      </w:r>
    </w:p>
    <w:p>
      <w:pPr>
        <w:pStyle w:val="FirstParagraph"/>
      </w:pPr>
      <w:r>
        <w:t xml:space="preserve">The role of the Police Officer in Canada Toronto is at a crossroads. It is no longer sufficient to rely on traditional methods alone. This Project Report demonstrates that by embracing community engagement, cultural competency, mental health collaboration, and technological innovation, the Toronto Police Service can meet the complex demands of its jurisdiction.</w:t>
      </w:r>
    </w:p>
    <w:p>
      <w:pPr>
        <w:pStyle w:val="BodyText"/>
      </w:pPr>
      <w:r>
        <w:t xml:space="preserve">The success of this initiative depends on a shared commitment from city leadership, police administration, and the communities of Canada Toronto. By adapting our definition and training of a Police Officer to fit these modern realities, we ensure safer streets for all residents. The time for incremental change has passed; bold strategic action is required to secure the future of public safety in one of Canada’s most vital cities.</w:t>
      </w:r>
    </w:p>
    <w:p>
      <w:pPr>
        <w:pStyle w:val="BodyText"/>
      </w:pPr>
      <w:r>
        <w:t xml:space="preserve">© 2023 Strategic Planning Division. All Rights Reserved.</w:t>
      </w:r>
      <w:r>
        <w:br/>
      </w:r>
      <w:r>
        <w:t xml:space="preserve">Prepared for internal use within the Toronto Police Service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Implementation in Canada Toronto</dc:title>
  <dc:creator/>
  <dc:language>en</dc:language>
  <cp:keywords/>
  <dcterms:created xsi:type="dcterms:W3CDTF">2026-07-29T04:07:07Z</dcterms:created>
  <dcterms:modified xsi:type="dcterms:W3CDTF">2026-07-29T04:07:07Z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