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34" w:name="Xf44f774da46047efc580a8b14374fa79ebd925a"/>
    <w:p>
      <w:pPr>
        <w:pStyle w:val="Heading1"/>
      </w:pPr>
      <w:r>
        <w:t xml:space="preserve">Project Report Strategic Integration of Modern Policing Frameworks in China Beijing</w:t>
      </w:r>
    </w:p>
    <w:p>
      <w:pPr>
        <w:pStyle w:val="FirstParagraph"/>
      </w:pPr>
      <w:r>
        <w:rPr>
          <w:bCs/>
          <w:b/>
        </w:rPr>
        <w:t xml:space="preserve">Executive Summary:</w:t>
      </w:r>
      <w:r>
        <w:t xml:space="preserve">This document outlines the comprehensive strategic framework for enhancing public safety, community engagement, and technological integration within the jurisdiction of</w:t>
      </w:r>
      <w:r>
        <w:t xml:space="preserve"> </w:t>
      </w:r>
      <w:r>
        <w:t xml:space="preserve">China Beijing</w:t>
      </w:r>
      <w:r>
        <w:t xml:space="preserve">. The central focus of this report is the evolution and operational capacity of the</w:t>
      </w:r>
      <w:r>
        <w:t xml:space="preserve"> </w:t>
      </w:r>
      <w:r>
        <w:t xml:space="preserve">Police Officer</w:t>
      </w:r>
      <w:r>
        <w:t xml:space="preserve"> </w:t>
      </w:r>
      <w:r>
        <w:t xml:space="preserve">corps. As one of China's political, cultural, and international hubs, Beijing presents unique challenges that require a highly skilled, technologically advanced, and community-oriented police force. This report details current initiatives, operational strategies,</w:t>
      </w:r>
    </w:p>
    <w:bookmarkStart w:id="20" w:name="introduction-to-public-safety-in-beijing"/>
    <w:p>
      <w:pPr>
        <w:pStyle w:val="Heading2"/>
      </w:pPr>
      <w:r>
        <w:t xml:space="preserve">1. Introduction to Public Safety in Beijing</w:t>
      </w:r>
    </w:p>
    <w:p>
      <w:pPr>
        <w:pStyle w:val="FirstParagraph"/>
      </w:pPr>
      <w:r>
        <w:t xml:space="preserve">The role of law enforcement in</w:t>
      </w:r>
      <w:r>
        <w:t xml:space="preserve"> </w:t>
      </w:r>
      <w:r>
        <w:t xml:space="preserve">China Beijing</w:t>
      </w:r>
      <w:r>
        <w:t xml:space="preserve"> </w:t>
      </w:r>
      <w:r>
        <w:t xml:space="preserve">has evolved significantly over the past two decades. As a megacity with a population exceeding 20 million people, and serving as the capital of the People's Republic of China, maintaining public order is not merely a local concern but a matter of national significance. The primary objective of this project report is to analyze how modern</w:t>
      </w:r>
      <w:r>
        <w:t xml:space="preserve"> </w:t>
      </w:r>
      <w:r>
        <w:t xml:space="preserve">Police Officer</w:t>
      </w:r>
      <w:r>
        <w:t xml:space="preserve"> </w:t>
      </w:r>
      <w:r>
        <w:t xml:space="preserve">operations are being adapted to meet these complex demands.</w:t>
      </w:r>
    </w:p>
    <w:p>
      <w:pPr>
        <w:pStyle w:val="BodyText"/>
      </w:pPr>
      <w:r>
        <w:t xml:space="preserve">Beijing’s unique status means it hosts numerous international diplomatic missions, major government institutions, and high-profile commercial districts. Consequently, the</w:t>
      </w:r>
      <w:r>
        <w:t xml:space="preserve"> </w:t>
      </w:r>
      <w:r>
        <w:t xml:space="preserve">Police Officer</w:t>
      </w:r>
      <w:r>
        <w:t xml:space="preserve"> </w:t>
      </w:r>
      <w:r>
        <w:t xml:space="preserve">units operating in this region must possess a dual competency: rigorous crime prevention capabilities and sophisticated public order management skills. This report explores how training protocols and deployment strategies are tailored specifically for the Beijing context.</w:t>
      </w:r>
    </w:p>
    <w:bookmarkEnd w:id="20"/>
    <w:bookmarkStart w:id="23" w:name="X4d80d93fe3549eea4eb98b44fe034f2d26ba200"/>
    <w:p>
      <w:pPr>
        <w:pStyle w:val="Heading2"/>
      </w:pPr>
      <w:r>
        <w:t xml:space="preserve">2. Technological Integration and Smart Policing</w:t>
      </w:r>
    </w:p>
    <w:p>
      <w:pPr>
        <w:pStyle w:val="FirstParagraph"/>
      </w:pPr>
      <w:r>
        <w:t xml:space="preserve">A cornerstone of the modern</w:t>
      </w:r>
      <w:r>
        <w:t xml:space="preserve"> </w:t>
      </w:r>
      <w:r>
        <w:t xml:space="preserve">Police Officer</w:t>
      </w:r>
      <w:r>
        <w:t xml:space="preserve"> </w:t>
      </w:r>
      <w:r>
        <w:t xml:space="preserve">strategy in</w:t>
      </w:r>
      <w:r>
        <w:t xml:space="preserve"> </w:t>
      </w:r>
      <w:r>
        <w:t xml:space="preserve">China Beijing</w:t>
      </w:r>
      <w:r>
        <w:t xml:space="preserve"> </w:t>
      </w:r>
      <w:r>
        <w:t xml:space="preserve">is the integration of artificial intelligence (AI), big data analytics, and Internet of Things (IoT) technologies. The city has become a global benchmark for "Smart Policing," where technology serves as a force multiplier for human officers.</w:t>
      </w:r>
    </w:p>
    <w:bookmarkStart w:id="21" w:name="surveillance-and-data-analytics"/>
    <w:p>
      <w:pPr>
        <w:pStyle w:val="Heading3"/>
      </w:pPr>
      <w:r>
        <w:t xml:space="preserve">2.1 Surveillance and Data Analytics</w:t>
      </w:r>
    </w:p>
    <w:p>
      <w:pPr>
        <w:pStyle w:val="FirstParagraph"/>
      </w:pPr>
      <w:r>
        <w:t xml:space="preserve">The Beijing municipal police department utilizes an extensive network of high-definition surveillance cameras equipped with facial recognition capabilities. For every</w:t>
      </w:r>
      <w:r>
        <w:t xml:space="preserve"> </w:t>
      </w:r>
      <w:r>
        <w:t xml:space="preserve">Police Officer</w:t>
      </w:r>
      <w:r>
        <w:t xml:space="preserve"> </w:t>
      </w:r>
      <w:r>
        <w:t xml:space="preserve">on the beat, there is a backend support system that provides real-time data analysis. This allows officers to identify potential threats before they escalate, ensuring proactive rather than reactive policing.</w:t>
      </w:r>
    </w:p>
    <w:bookmarkEnd w:id="21"/>
    <w:bookmarkStart w:id="22" w:name="mobile-command-units"/>
    <w:p>
      <w:pPr>
        <w:pStyle w:val="Heading3"/>
      </w:pPr>
      <w:r>
        <w:t xml:space="preserve">2.2 Mobile Command Units</w:t>
      </w:r>
    </w:p>
    <w:p>
      <w:pPr>
        <w:pStyle w:val="FirstParagraph"/>
      </w:pPr>
      <w:r>
        <w:t xml:space="preserve">To enhance responsiveness,</w:t>
      </w:r>
      <w:r>
        <w:t xml:space="preserve"> </w:t>
      </w:r>
      <w:r>
        <w:t xml:space="preserve">Police Officer</w:t>
      </w:r>
      <w:r>
        <w:t xml:space="preserve"> </w:t>
      </w:r>
      <w:r>
        <w:t xml:space="preserve">teams in Beijing are equipped with mobile command units connected to the central city operations center. These units allow officers in remote areas of Beijing, such as the suburban districts or rural outskirts of the municipality, to access real-time intelligence and request backup instantly. This connectivity is crucial for maintaining uniform service standards across all administrative regions of</w:t>
      </w:r>
      <w:r>
        <w:t xml:space="preserve"> </w:t>
      </w:r>
      <w:r>
        <w:t xml:space="preserve">China Beijing</w:t>
      </w:r>
      <w:r>
        <w:t xml:space="preserve">.</w:t>
      </w:r>
    </w:p>
    <w:bookmarkEnd w:id="22"/>
    <w:bookmarkEnd w:id="23"/>
    <w:bookmarkStart w:id="26" w:name="community-policing-and-social-harmony"/>
    <w:p>
      <w:pPr>
        <w:pStyle w:val="Heading2"/>
      </w:pPr>
      <w:r>
        <w:t xml:space="preserve">3. Community Policing and Social Harmony</w:t>
      </w:r>
    </w:p>
    <w:p>
      <w:pPr>
        <w:pStyle w:val="FirstParagraph"/>
      </w:pPr>
      <w:r>
        <w:t xml:space="preserve">While technology plays a vital role, the human element remains central to the effectiveness of any</w:t>
      </w:r>
      <w:r>
        <w:t xml:space="preserve"> </w:t>
      </w:r>
      <w:r>
        <w:t xml:space="preserve">Police Officer</w:t>
      </w:r>
      <w:r>
        <w:t xml:space="preserve">. In</w:t>
      </w:r>
      <w:r>
        <w:t xml:space="preserve"> </w:t>
      </w:r>
      <w:r>
        <w:t xml:space="preserve">China Beijing</w:t>
      </w:r>
      <w:r>
        <w:t xml:space="preserve">, community policing initiatives are designed to foster trust between law enforcement and residents. This approach aligns with the broader goal of maintaining social harmony, a key priority for governance in the region.</w:t>
      </w:r>
    </w:p>
    <w:bookmarkStart w:id="24" w:name="local-station-engagement"/>
    <w:p>
      <w:pPr>
        <w:pStyle w:val="Heading3"/>
      </w:pPr>
      <w:r>
        <w:t xml:space="preserve">3.1 Local Station Engagement</w:t>
      </w:r>
    </w:p>
    <w:p>
      <w:pPr>
        <w:pStyle w:val="FirstParagraph"/>
      </w:pPr>
      <w:r>
        <w:t xml:space="preserve">Policing stations (Paichusuo) in Beijing serve as the first point of contact for citizens. Officers stationed here are encouraged to engage directly with community leaders, neighborhood committees, and local businesses. This grassroots approach allows</w:t>
      </w:r>
      <w:r>
        <w:t xml:space="preserve"> </w:t>
      </w:r>
      <w:r>
        <w:t xml:space="preserve">Police Officer</w:t>
      </w:r>
      <w:r>
        <w:t xml:space="preserve"> </w:t>
      </w:r>
      <w:r>
        <w:t xml:space="preserve">personnel to resolve minor disputes amicably, reducing the burden on the judicial system and improving public perception.</w:t>
      </w:r>
    </w:p>
    <w:bookmarkEnd w:id="24"/>
    <w:bookmarkStart w:id="25" w:name="education-and-prevention"/>
    <w:p>
      <w:pPr>
        <w:pStyle w:val="Heading3"/>
      </w:pPr>
      <w:r>
        <w:t xml:space="preserve">3.2 Education and Prevention</w:t>
      </w:r>
    </w:p>
    <w:p>
      <w:pPr>
        <w:pStyle w:val="FirstParagraph"/>
      </w:pPr>
      <w:r>
        <w:t xml:space="preserve">Educational programs conducted by</w:t>
      </w:r>
      <w:r>
        <w:t xml:space="preserve"> </w:t>
      </w:r>
      <w:r>
        <w:t xml:space="preserve">Police Officer</w:t>
      </w:r>
      <w:r>
        <w:t xml:space="preserve"> </w:t>
      </w:r>
      <w:r>
        <w:t xml:space="preserve">units in Beijing schools and universities focus on cyber safety, anti-fraud awareness, and legal compliance. Given Beijing’s status as a center for technology and education, these preventive measures are critical in combating emerging forms of crime such as digital fraud and identity theft.</w:t>
      </w:r>
    </w:p>
    <w:bookmarkEnd w:id="25"/>
    <w:bookmarkEnd w:id="26"/>
    <w:bookmarkStart w:id="29" w:name="training-standards-for-police-officers"/>
    <w:p>
      <w:pPr>
        <w:pStyle w:val="Heading2"/>
      </w:pPr>
      <w:r>
        <w:t xml:space="preserve">4. Training Standards for Police Officers</w:t>
      </w:r>
    </w:p>
    <w:p>
      <w:pPr>
        <w:pStyle w:val="FirstParagraph"/>
      </w:pPr>
      <w:r>
        <w:t xml:space="preserve">The effectiveness of any</w:t>
      </w:r>
      <w:r>
        <w:t xml:space="preserve"> </w:t>
      </w:r>
      <w:r>
        <w:t xml:space="preserve">Police Officer</w:t>
      </w:r>
      <w:r>
        <w:t xml:space="preserve"> </w:t>
      </w:r>
      <w:r>
        <w:t xml:space="preserve">depends heavily on the quality of their training. In</w:t>
      </w:r>
      <w:r>
        <w:t xml:space="preserve"> </w:t>
      </w:r>
      <w:r>
        <w:t xml:space="preserve">China Beijing</w:t>
      </w:r>
      <w:r>
        <w:t xml:space="preserve">, recruitment and training standards are among the most rigorous in the country.</w:t>
      </w:r>
    </w:p>
    <w:bookmarkStart w:id="27" w:name="specialized-curriculum"/>
    <w:p>
      <w:pPr>
        <w:pStyle w:val="Heading3"/>
      </w:pPr>
      <w:r>
        <w:t xml:space="preserve">4.1 Specialized Curriculum</w:t>
      </w:r>
    </w:p>
    <w:p>
      <w:pPr>
        <w:pStyle w:val="FirstParagraph"/>
      </w:pPr>
      <w:r>
        <w:t xml:space="preserve">Candidates for</w:t>
      </w:r>
    </w:p>
    <w:p>
      <w:pPr>
        <w:pStyle w:val="BodyText"/>
      </w:pPr>
      <w:r>
        <w:t xml:space="preserve">Police Officer positions in Beijing undergo extensive physical, psychological, and academic testing. The curriculum includes specialized modules on crisis negotiation, counter-terrorism tactics, and international law enforcement cooperation. Since Beijing hosts many international events and diplomatic functions officers must also possess proficiency in foreign languages and cross-cultural communication skills.</w:t>
      </w:r>
    </w:p>
    <w:bookmarkEnd w:id="27"/>
    <w:bookmarkStart w:id="28" w:name="continuous-professional-development"/>
    <w:p>
      <w:pPr>
        <w:pStyle w:val="Heading3"/>
      </w:pPr>
      <w:r>
        <w:t xml:space="preserve">4.2 Continuous Professional Development</w:t>
      </w:r>
    </w:p>
    <w:p>
      <w:pPr>
        <w:pStyle w:val="FirstParagraph"/>
      </w:pPr>
      <w:r>
        <w:t xml:space="preserve">Training does not end after graduation.</w:t>
      </w:r>
      <w:r>
        <w:t xml:space="preserve"> </w:t>
      </w:r>
      <w:r>
        <w:t xml:space="preserve">Police Officer</w:t>
      </w:r>
      <w:r>
        <w:t xml:space="preserve"> </w:t>
      </w:r>
      <w:r>
        <w:t xml:space="preserve">personnel in Beijing are required to participate in regular refresher courses that update them on the latest legal frameworks, technological tools, and crime trends. This ensures that every officer remains competent and adaptable to the rapidly changing urban landscape of</w:t>
      </w:r>
      <w:r>
        <w:t xml:space="preserve"> </w:t>
      </w:r>
      <w:r>
        <w:t xml:space="preserve">China Beijing</w:t>
      </w:r>
      <w:r>
        <w:t xml:space="preserve">.</w:t>
      </w:r>
    </w:p>
    <w:bookmarkEnd w:id="28"/>
    <w:bookmarkEnd w:id="29"/>
    <w:bookmarkStart w:id="32" w:name="challenges-and-future-directions"/>
    <w:p>
      <w:pPr>
        <w:pStyle w:val="Heading2"/>
      </w:pPr>
      <w:r>
        <w:t xml:space="preserve">5. Challenges and Future Directions</w:t>
      </w:r>
    </w:p>
    <w:p>
      <w:pPr>
        <w:pStyle w:val="FirstParagraph"/>
      </w:pPr>
      <w:r>
        <w:t xml:space="preserve">Despite significant advancements, the</w:t>
      </w:r>
    </w:p>
    <w:p>
      <w:pPr>
        <w:pStyle w:val="BodyText"/>
      </w:pPr>
      <w:r>
        <w:t xml:space="preserve">Police Officer corps in</w:t>
      </w:r>
    </w:p>
    <w:p>
      <w:pPr>
        <w:pStyle w:val="BodyText"/>
      </w:pPr>
      <w:r>
        <w:t xml:space="preserve">China Beijing faces ongoing challenges. The sheer size of the city means that resource allocation must be optimized to ensure equitable coverage. Furthermore, balancing privacy concerns with security needs remains a critical ethical and legal discussion.</w:t>
      </w:r>
    </w:p>
    <w:bookmarkStart w:id="30" w:name="resource-optimization"/>
    <w:p>
      <w:pPr>
        <w:pStyle w:val="Heading3"/>
      </w:pPr>
      <w:r>
        <w:t xml:space="preserve">5.1 Resource Optimization</w:t>
      </w:r>
    </w:p>
    <w:p>
      <w:pPr>
        <w:pStyle w:val="FirstParagraph"/>
      </w:pPr>
      <w:r>
        <w:t xml:space="preserve">Future projects will focus on optimizing the deployment of</w:t>
      </w:r>
    </w:p>
    <w:p>
      <w:pPr>
        <w:pStyle w:val="BodyText"/>
      </w:pPr>
      <w:r>
        <w:t xml:space="preserve">Police Officer units using predictive policing algorithms. By analyzing historical crime data, authorities can predict hotspots in Beijing and deploy officers preemptively.</w:t>
      </w:r>
    </w:p>
    <w:bookmarkEnd w:id="30"/>
    <w:bookmarkStart w:id="31" w:name="enhancing-public-trust"/>
    <w:p>
      <w:pPr>
        <w:pStyle w:val="Heading3"/>
      </w:pPr>
      <w:r>
        <w:t xml:space="preserve">5.2 Enhancing Public Trust</w:t>
      </w:r>
    </w:p>
    <w:p>
      <w:pPr>
        <w:pStyle w:val="FirstParagraph"/>
      </w:pPr>
      <w:r>
        <w:t xml:space="preserve">Continued efforts will be made to increase transparency in</w:t>
      </w:r>
    </w:p>
    <w:p>
      <w:pPr>
        <w:pStyle w:val="BodyText"/>
      </w:pPr>
      <w:r>
        <w:t xml:space="preserve">Police Officer operations. This includes publishing regular reports on crime statistics and community safety initiatives in</w:t>
      </w:r>
    </w:p>
    <w:p>
      <w:pPr>
        <w:pStyle w:val="BodyText"/>
      </w:pPr>
      <w:r>
        <w:t xml:space="preserve">China Beijing, thereby reinforcing public trust and cooperation.</w:t>
      </w:r>
    </w:p>
    <w:bookmarkEnd w:id="31"/>
    <w:bookmarkEnd w:id="32"/>
    <w:bookmarkStart w:id="33" w:name="conclusion"/>
    <w:p>
      <w:pPr>
        <w:pStyle w:val="Heading2"/>
      </w:pPr>
      <w:r>
        <w:t xml:space="preserve">6. Conclusion</w:t>
      </w:r>
    </w:p>
    <w:p>
      <w:pPr>
        <w:pStyle w:val="FirstParagraph"/>
      </w:pPr>
      <w:r>
        <w:t xml:space="preserve">This project report has highlighted the multifaceted role of the</w:t>
      </w:r>
    </w:p>
    <w:p>
      <w:pPr>
        <w:pStyle w:val="BodyText"/>
      </w:pPr>
      <w:r>
        <w:t xml:space="preserve">Police Officer in maintaining safety and order in</w:t>
      </w:r>
    </w:p>
    <w:p>
      <w:pPr>
        <w:pStyle w:val="BodyText"/>
      </w:pPr>
      <w:r>
        <w:t xml:space="preserve">China Beijing. Through a combination of advanced technology, rigorous training, and community engagement, Beijing’s police force continues to set standards for modern urban policing. The ongoing adaptation to new challenges ensures that public safety remains a priority for all residents and visitors in this dynamic metropolis.</w:t>
      </w:r>
    </w:p>
    <w:p>
      <w:pPr>
        <w:pStyle w:val="BodyText"/>
      </w:pPr>
      <w:r>
        <w:t xml:space="preserve">As</w:t>
      </w:r>
    </w:p>
    <w:p>
      <w:pPr>
        <w:pStyle w:val="BodyText"/>
      </w:pPr>
      <w:r>
        <w:t xml:space="preserve">China Beijing moves forward into the future, the evolution of its</w:t>
      </w:r>
    </w:p>
    <w:p>
      <w:pPr>
        <w:pStyle w:val="BodyText"/>
      </w:pPr>
      <w:r>
        <w:t xml:space="preserve">Police Officer corps will remain central to its development. By investing in human capital and technological infrastructure, Beijing is poised to maintain a safe, secure, and harmonious environment for all. This report serves as a foundational document for understanding current strategies and planning future enhancements in law enforcement within the region.</w:t>
      </w:r>
    </w:p>
    <w:p>
      <w:pPr>
        <w:pStyle w:val="BodyText"/>
      </w:pPr>
      <w:r>
        <w:br/>
      </w:r>
    </w:p>
    <w:p>
      <w:r>
        <w:pict>
          <v:rect style="width:0;height:1.5pt" o:hralign="center" o:hrstd="t" o:hr="t"/>
        </w:pict>
      </w:r>
    </w:p>
    <w:p>
      <w:pPr>
        <w:pStyle w:val="FirstParagraph"/>
      </w:pPr>
      <w:r>
        <w:t xml:space="preserve">End of Project Report Document on Police Officer Operations in China Beijing</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China Beijing</dc:title>
  <dc:creator/>
  <dc:language>en</dc:language>
  <cp:keywords/>
  <dcterms:created xsi:type="dcterms:W3CDTF">2026-07-29T14:26:15Z</dcterms:created>
  <dcterms:modified xsi:type="dcterms:W3CDTF">2026-07-29T14:26:15Z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