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Deployment</w:t>
      </w:r>
      <w:r>
        <w:t xml:space="preserve"> </w:t>
      </w:r>
      <w:r>
        <w:t xml:space="preserve">and</w:t>
      </w:r>
      <w:r>
        <w:t xml:space="preserve"> </w:t>
      </w:r>
      <w:r>
        <w:t xml:space="preserve">Strategy</w:t>
      </w:r>
      <w:r>
        <w:t xml:space="preserve"> </w:t>
      </w:r>
      <w:r>
        <w:t xml:space="preserve">in</w:t>
      </w:r>
      <w:r>
        <w:t xml:space="preserve"> </w:t>
      </w:r>
      <w:r>
        <w:t xml:space="preserve">Colombia</w:t>
      </w:r>
      <w:r>
        <w:t xml:space="preserve"> </w:t>
      </w:r>
      <w:r>
        <w:t xml:space="preserve">Medellín</w:t>
      </w:r>
    </w:p>
    <w:bookmarkStart w:id="20" w:name="X52d47a78892ac88a3f24ef1bd18582dd5db777f"/>
    <w:p>
      <w:pPr>
        <w:pStyle w:val="Heading1"/>
      </w:pPr>
      <w:r>
        <w:t xml:space="preserve">Project Report: Strategic Integration of the Police Officer in Colombia Medellín</w:t>
      </w:r>
    </w:p>
    <w:p>
      <w:pPr>
        <w:pStyle w:val="FirstParagraph"/>
      </w:pPr>
      <w:r>
        <w:rPr>
          <w:bCs/>
          <w:b/>
        </w:rPr>
        <w:t xml:space="preserve">Date:</w:t>
      </w:r>
      <w:r>
        <w:t xml:space="preserve"> </w:t>
      </w:r>
      <w:r>
        <w:t xml:space="preserve">October 26, 2023</w:t>
      </w:r>
      <w:r>
        <w:br/>
      </w:r>
      <w:r>
        <w:rPr>
          <w:bCs/>
          <w:b/>
        </w:rPr>
        <w:t xml:space="preserve">To:</w:t>
      </w:r>
      <w:r>
        <w:t xml:space="preserve">: Department of Public Security and Community Stakeholders</w:t>
      </w:r>
      <w:r>
        <w:br/>
      </w:r>
      <w:r>
        <w:t xml:space="preserve">: Project Management Office on Public Safety Initiatives</w:t>
      </w:r>
      <w:r>
        <w:br/>
      </w:r>
    </w:p>
    <w:bookmarkEnd w:id="20"/>
    <w:bookmarkStart w:id="21" w:name="executive-summary"/>
    <w:p>
      <w:pPr>
        <w:pStyle w:val="Heading2"/>
      </w:pPr>
      <w:r>
        <w:t xml:space="preserve">1. Executive Summary</w:t>
      </w:r>
    </w:p>
    <w:p>
      <w:pPr>
        <w:pStyle w:val="FirstParagraph"/>
      </w:pPr>
      <w:r>
        <w:t xml:space="preserve">This comprehensive Project Report outlines the strategic implementation, operational challenges, and future prospects regarding the role of the National Police Officer within the urban landscape of Colombia Medellín. As Medellín undergoes a continuous process of urban transformation and social rehabilitation, the presence and function of the</w:t>
      </w:r>
      <w:r>
        <w:t xml:space="preserve"> </w:t>
      </w:r>
      <w:r>
        <w:rPr>
          <w:bCs/>
          <w:b/>
        </w:rPr>
        <w:t xml:space="preserve">Police Officer</w:t>
      </w:r>
      <w:r>
        <w:t xml:space="preserve"> </w:t>
      </w:r>
      <w:r>
        <w:t xml:space="preserve">have evolved from traditional law enforcement to complex community integration specialists. This document analyzes how modern policing strategies in</w:t>
      </w:r>
      <w:r>
        <w:t xml:space="preserve"> </w:t>
      </w:r>
      <w:r>
        <w:rPr>
          <w:bCs/>
          <w:b/>
        </w:rPr>
        <w:t xml:space="preserve">Colombia Medellín</w:t>
      </w:r>
      <w:r>
        <w:t xml:space="preserve"> </w:t>
      </w:r>
      <w:r>
        <w:t xml:space="preserve">are being adapted to reduce crime rates, enhance public trust, and support sustainable urban development. The report emphasizes that the effectiveness of any security initiative in this region is directly proportional to the quality of interaction between the</w:t>
      </w:r>
      <w:r>
        <w:t xml:space="preserve"> </w:t>
      </w:r>
      <w:r>
        <w:rPr>
          <w:bCs/>
          <w:b/>
        </w:rPr>
        <w:t xml:space="preserve">Police Officer</w:t>
      </w:r>
      <w:r>
        <w:t xml:space="preserve"> </w:t>
      </w:r>
      <w:r>
        <w:t xml:space="preserve">and the citizenry.</w:t>
      </w:r>
    </w:p>
    <w:bookmarkEnd w:id="21"/>
    <w:bookmarkStart w:id="23" w:name="historical-context"/>
    <w:bookmarkStart w:id="22" w:name="Xe776f92542f510637e298038df94ccb63cd8f3c"/>
    <w:p>
      <w:pPr>
        <w:pStyle w:val="Heading2"/>
      </w:pPr>
      <w:r>
        <w:t xml:space="preserve">2. Historical Context and Urban Evolution in Colombia Medellín</w:t>
      </w:r>
    </w:p>
    <w:p>
      <w:pPr>
        <w:pStyle w:val="FirstParagraph"/>
      </w:pPr>
      <w:r>
        <w:t xml:space="preserve">To understand the current mandate of law enforcement in this region, one must contextualize the unique history of</w:t>
      </w:r>
      <w:r>
        <w:t xml:space="preserve"> </w:t>
      </w:r>
      <w:r>
        <w:rPr>
          <w:bCs/>
          <w:b/>
        </w:rPr>
        <w:t xml:space="preserve">Colombia Medellín</w:t>
      </w:r>
      <w:r>
        <w:t xml:space="preserve">. Once infamous for high violence indices during the late 20th century, the city has emerged as a global model for urban innovation and social inclusion. However, remnants of illicit economies and new forms of organized crime continue to pose challenges. In this backdrop, the traditional paradigm of policing—often characterized by military-style interventions—has shifted toward a preventive and participatory model. The</w:t>
      </w:r>
      <w:r>
        <w:t xml:space="preserve"> </w:t>
      </w:r>
      <w:r>
        <w:rPr>
          <w:bCs/>
          <w:b/>
        </w:rPr>
        <w:t xml:space="preserve">Police Officer</w:t>
      </w:r>
      <w:r>
        <w:t xml:space="preserve"> </w:t>
      </w:r>
      <w:r>
        <w:t xml:space="preserve">in</w:t>
      </w:r>
      <w:r>
        <w:t xml:space="preserve"> </w:t>
      </w:r>
      <w:r>
        <w:rPr>
          <w:bCs/>
          <w:b/>
        </w:rPr>
        <w:t xml:space="preserve">Colombia Medellín</w:t>
      </w:r>
      <w:r>
        <w:t xml:space="preserve"> </w:t>
      </w:r>
      <w:r>
        <w:t xml:space="preserve">is no longer viewed solely as an enforcer but as a key agent of social cohesion, tasked with bridging the gap between marginalized communities and state institutions.</w:t>
      </w:r>
    </w:p>
    <w:p>
      <w:pPr>
        <w:pStyle w:val="BodyText"/>
      </w:pPr>
      <w:r>
        <w:t xml:space="preserve">The urban infrastructure projects, such as Metrocable systems and library parks in Comuna 13 and other peripheral areas, have physically connected isolated zones to the city center. This physical integration necessitates a corresponding security integration. The presence of a trained</w:t>
      </w:r>
      <w:r>
        <w:t xml:space="preserve"> </w:t>
      </w:r>
      <w:r>
        <w:rPr>
          <w:bCs/>
          <w:b/>
        </w:rPr>
        <w:t xml:space="preserve">Police Officer</w:t>
      </w:r>
      <w:r>
        <w:t xml:space="preserve"> </w:t>
      </w:r>
      <w:r>
        <w:t xml:space="preserve">in these newly accessible areas is critical to ensuring that the benefits of urban development are not undermined by criminal exploitation or territorial disputes.</w:t>
      </w:r>
    </w:p>
    <w:bookmarkEnd w:id="22"/>
    <w:bookmarkEnd w:id="23"/>
    <w:bookmarkStart w:id="25" w:name="strategic-objectives"/>
    <w:bookmarkStart w:id="24" w:name="X4927266f76c1613588d6784e477edfe3fdf2d6a"/>
    <w:p>
      <w:pPr>
        <w:pStyle w:val="Heading2"/>
      </w:pPr>
      <w:r>
        <w:t xml:space="preserve">3. Strategic Objectives and Operational Framework</w:t>
      </w:r>
    </w:p>
    <w:p>
      <w:pPr>
        <w:pStyle w:val="FirstParagraph"/>
      </w:pPr>
      <w:r>
        <w:t xml:space="preserve">The core objective of this project report is to define the optimal deployment strategy for the Police Officer unit in Colombia Medellín. The following key objectives have been identified:</w:t>
      </w:r>
    </w:p>
    <w:p>
      <w:pPr>
        <w:numPr>
          <w:ilvl w:val="0"/>
          <w:numId w:val="1001"/>
        </w:numPr>
        <w:pStyle w:val="Compact"/>
      </w:pPr>
      <w:r>
        <w:rPr>
          <w:bCs/>
          <w:b/>
        </w:rPr>
        <w:t xml:space="preserve">Deterrence through Visibility:</w:t>
      </w:r>
      <w:r>
        <w:t xml:space="preserve"> </w:t>
      </w:r>
      <w:r>
        <w:t xml:space="preserve">Increasing the visible presence of uniformed and plain-clothes Police Officers in high-risk zones to disrupt illicit activities.</w:t>
      </w:r>
    </w:p>
    <w:p>
      <w:pPr>
        <w:numPr>
          <w:ilvl w:val="0"/>
          <w:numId w:val="1001"/>
        </w:numPr>
        <w:pStyle w:val="Compact"/>
      </w:pPr>
      <w:r>
        <w:rPr>
          <w:bCs/>
          <w:b/>
        </w:rPr>
        <w:t xml:space="preserve">Community Policing Integration:</w:t>
      </w:r>
    </w:p>
    <w:p>
      <w:pPr>
        <w:numPr>
          <w:ilvl w:val="0"/>
          <w:numId w:val="1001"/>
        </w:numPr>
        <w:pStyle w:val="Compact"/>
      </w:pPr>
      <w:r>
        <w:rPr>
          <w:bCs/>
          <w:b/>
        </w:rPr>
        <w:t xml:space="preserve">Tech-Enabled Security:</w:t>
      </w:r>
    </w:p>
    <w:p>
      <w:pPr>
        <w:pStyle w:val="FirstParagraph"/>
      </w:pPr>
      <w:r>
        <w:t xml:space="preserve">In Colombia Medellín, the synergy between technological infrastructure and human capital is paramount. A modern Police Officer must be proficient in utilizing digital tools while maintaining the empathetic connection required to build trust within vulnerable neighborhoods.</w:t>
      </w:r>
    </w:p>
    <w:bookmarkEnd w:id="24"/>
    <w:bookmarkEnd w:id="25"/>
    <w:bookmarkStart w:id="27" w:name="challenges"/>
    <w:bookmarkStart w:id="26" w:name="X9c1aad33c262935a03b399c65c2e5b445f461f8"/>
    <w:p>
      <w:pPr>
        <w:pStyle w:val="Heading2"/>
      </w:pPr>
      <w:r>
        <w:t xml:space="preserve">4. Operational Challenges Facing Police Officers</w:t>
      </w:r>
    </w:p>
    <w:p>
      <w:pPr>
        <w:pStyle w:val="FirstParagraph"/>
      </w:pPr>
      <w:r>
        <w:t xml:space="preserve">The implementation of these strategies is not without significant hurdles. First, there is the challenge of resource allocation. Ensuring that every sector in Colombia Medellín has adequate coverage requires substantial budgetary commitment and efficient logistics for deploying Police Officers.</w:t>
      </w:r>
    </w:p>
    <w:p>
      <w:pPr>
        <w:pStyle w:val="BodyText"/>
      </w:pPr>
      <w:r>
        <w:rPr>
          <w:bCs/>
          <w:b/>
        </w:rPr>
        <w:t xml:space="preserve">Social Trust Deficit:</w:t>
      </w:r>
      <w:r>
        <w:t xml:space="preserve"> </w:t>
      </w:r>
      <w:r>
        <w:t xml:space="preserve">In many historically conflicted areas, citizens harbor deep-seated distrust toward state authorities overhauling decades of instability. Overcoming this stigma requires consistent, positive interactions between the local population and the Police Officer.</w:t>
      </w:r>
    </w:p>
    <w:p>
      <w:pPr>
        <w:pStyle w:val="BodyText"/>
      </w:pPr>
      <w:r>
        <w:t xml:space="preserve">Diverse Criminal Modus Operandi:The evolution of criminal groups in Colombia Medellín has led to more sophisticated operations involving extortion, illicit mining, and cybercrime. Traditional policing methods are insufficient against these adaptive threats. Police Officers require continuous specialized training to address non-traditional security risks.</w:t>
      </w:r>
    </w:p>
    <w:bookmarkEnd w:id="26"/>
    <w:bookmarkEnd w:id="27"/>
    <w:bookmarkStart w:id="29" w:name="community-engagement"/>
    <w:bookmarkStart w:id="28" w:name="Xa6d6788b6e6bfc8cecfa663c2aef9e0d0f04437"/>
    <w:p>
      <w:pPr>
        <w:pStyle w:val="Heading2"/>
      </w:pPr>
      <w:r>
        <w:t xml:space="preserve">5. The Role of the Police Officer in Social Fabric</w:t>
      </w:r>
    </w:p>
    <w:p>
      <w:pPr>
        <w:pStyle w:val="FirstParagraph"/>
      </w:pPr>
      <w:r>
        <w:t xml:space="preserve">A critical aspect of this Project Report is the analysis of the social role. In Colombia Medellín, community policing initiatives have shown that when a Police Officer acts as a mentor, a mediator, or a safety advisor rather than just an enforcer, crime prevention becomes more effective. Programs that engage young people in sports and arts activities under the supervision of trained Police Officers have significantly reduced youth involvement in gang-related activities.</w:t>
      </w:r>
    </w:p>
    <w:p>
      <w:pPr>
        <w:pStyle w:val="BodyText"/>
      </w:pPr>
      <w:r>
        <w:t xml:space="preserve">This approach requires a fundamental shift in recruitment and training. The ideal candidate for a Police Officer position in this context is not only physically fit but also emotionally intelligent, culturally aware, and committed to human rights. The relationship between the community and the state is mediated through the individual interaction with each Police Officer.</w:t>
      </w:r>
    </w:p>
    <w:p>
      <w:pPr>
        <w:pStyle w:val="BodyText"/>
      </w:pPr>
      <w:r>
        <w:t xml:space="preserve">Furthermore, collaboration with local leaders, religious figures, and school administrators allows Police Officers to gain insights into community needs that may not be visible through standard intelligence gathering. This holistic approach ensures that security measures in Colombia Medellín are inclusive and responsive to actual rather than perceived threats.</w:t>
      </w:r>
    </w:p>
    <w:bookmarkEnd w:id="28"/>
    <w:bookmarkEnd w:id="29"/>
    <w:bookmarkStart w:id="31" w:name="future-projections"/>
    <w:bookmarkStart w:id="30" w:name="future-projections-and-recommendations"/>
    <w:p>
      <w:pPr>
        <w:pStyle w:val="Heading2"/>
      </w:pPr>
      <w:r>
        <w:t xml:space="preserve">6. Future Projections and Recommendations</w:t>
      </w:r>
    </w:p>
    <w:p>
      <w:pPr>
        <w:pStyle w:val="FirstParagraph"/>
      </w:pPr>
      <w:r>
        <w:t xml:space="preserve">To ensure the sustained success of police operations in Colombia Medellín, several recommendations are proposed for stakeholders involved in this Project Report:</w:t>
      </w:r>
    </w:p>
    <w:p>
      <w:pPr>
        <w:numPr>
          <w:ilvl w:val="0"/>
          <w:numId w:val="1002"/>
        </w:numPr>
        <w:pStyle w:val="Compact"/>
      </w:pPr>
      <w:r>
        <w:rPr>
          <w:bCs/>
          <w:b/>
        </w:rPr>
        <w:t xml:space="preserve">Enhanced Training Protocols:</w:t>
      </w:r>
    </w:p>
    <w:p>
      <w:pPr>
        <w:numPr>
          <w:ilvl w:val="0"/>
          <w:numId w:val="1002"/>
        </w:numPr>
        <w:pStyle w:val="Compact"/>
      </w:pPr>
      <w:r>
        <w:rPr>
          <w:bCs/>
          <w:b/>
        </w:rPr>
        <w:t xml:space="preserve">Digital Integration:</w:t>
      </w:r>
    </w:p>
    <w:p>
      <w:pPr>
        <w:numPr>
          <w:ilvl w:val="0"/>
          <w:numId w:val="1002"/>
        </w:numPr>
        <w:pStyle w:val="Compact"/>
      </w:pPr>
      <w:r>
        <w:rPr>
          <w:bCs/>
          <w:b/>
        </w:rPr>
        <w:t xml:space="preserve">Community Feedback Loops:</w:t>
      </w:r>
    </w:p>
    <w:p>
      <w:pPr>
        <w:numPr>
          <w:ilvl w:val="0"/>
          <w:numId w:val="1002"/>
        </w:numPr>
        <w:pStyle w:val="Compact"/>
      </w:pPr>
      <w:r>
        <w:rPr>
          <w:bCs/>
          <w:b/>
        </w:rPr>
        <w:t xml:space="preserve">Mental Health Support:Colombia Medellín</w:t>
      </w:r>
      <w:r>
        <w:t xml:space="preserve"> </w:t>
      </w:r>
      <w:r>
        <w:t xml:space="preserve">and provide robust mental health support systems for Police Officers to prevent burnout and maintain operational readiness.</w:t>
      </w:r>
    </w:p>
    <w:bookmarkEnd w:id="30"/>
    <w:bookmarkEnd w:id="31"/>
    <w:bookmarkStart w:id="32" w:name="conclusion"/>
    <w:p>
      <w:pPr>
        <w:pStyle w:val="Heading2"/>
      </w:pPr>
      <w:r>
        <w:t xml:space="preserve">. Conclusion</w:t>
      </w:r>
    </w:p>
    <w:p>
      <w:pPr>
        <w:pStyle w:val="FirstParagraph"/>
      </w:pPr>
      <w:r>
        <w:t xml:space="preserve">The successful integration of the Police Officer into the social and physical fabric of Colombia Medellín is a cornerstone of public safety strategy. By moving beyond traditional enforcement models and embracing community-centered, tech-enabled, and humanistic approaches, law enforcement agencies can effectively combat crime while fostering trust. This Project Report underscores that the effectiveness of any security policy relies heavily on the professionalism and adaptability of the individual Police Officer. As</w:t>
      </w:r>
      <w:r>
        <w:t xml:space="preserve"> </w:t>
      </w:r>
      <w:r>
        <w:rPr>
          <w:bCs/>
          <w:b/>
        </w:rPr>
        <w:t xml:space="preserve">Colombia Medellín</w:t>
      </w:r>
      <w:r>
        <w:t xml:space="preserve"> </w:t>
      </w:r>
      <w:r>
        <w:t xml:space="preserve">continues to evolve as a hub for innovation and peacebuilding, its security apparatus must reflect these values, ensuring that safety is achieved through cooperation rather than coercion.</w:t>
      </w:r>
    </w:p>
    <w:p>
      <w:pPr>
        <w:pStyle w:val="BodyText"/>
      </w:pPr>
      <w:r>
        <w:t xml:space="preserve">The path forward requires sustained investment in human capital, technology infrastructure, and community relations. Only through such comprehensive efforts can the vision of a secure and prosperous</w:t>
      </w:r>
      <w:r>
        <w:t xml:space="preserve"> </w:t>
      </w:r>
      <w:r>
        <w:rPr>
          <w:bCs/>
          <w:b/>
        </w:rPr>
        <w:t xml:space="preserve">Colombia Medellín</w:t>
      </w:r>
      <w:r>
        <w:t xml:space="preserve"> </w:t>
      </w:r>
      <w:r>
        <w:t xml:space="preserve">be fully realized.</w:t>
      </w:r>
    </w:p>
    <w:bookmarkEnd w:id="32"/>
    <w:p>
      <w:pPr>
        <w:pStyle w:val="BodyText"/>
      </w:pPr>
      <w:r>
        <w:t xml:space="preserve">Status:</w:t>
      </w:r>
    </w:p>
    <w:p>
      <w:pPr>
        <w:pStyle w:val="BodyText"/>
      </w:pPr>
      <w:r>
        <w:t xml:space="preserve">© 2023 Project Management Office - Public Safety Initiatives.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Deployment and Strategy in Colombia Medellín</dc:title>
  <dc:creator/>
  <dc:language>en</dc:language>
  <cp:keywords/>
  <dcterms:created xsi:type="dcterms:W3CDTF">2026-07-29T20:35:22Z</dcterms:created>
  <dcterms:modified xsi:type="dcterms:W3CDTF">2026-07-29T20:35:22Z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