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Germany</w:t>
      </w:r>
      <w:r>
        <w:t xml:space="preserve"> </w:t>
      </w:r>
      <w:r>
        <w:t xml:space="preserve">Munich</w:t>
      </w:r>
    </w:p>
    <w:bookmarkStart w:id="30" w:name="Xfcc0ee56154051b939101bfdd457fd258f43f67"/>
    <w:p>
      <w:pPr>
        <w:pStyle w:val="Heading1"/>
      </w:pPr>
      <w:r>
        <w:t xml:space="preserve">Project Report: Strategic Implementation and Operational Analysis of the Police Officer Role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Internal Review and Strategic Planning</w:t>
      </w:r>
      <w:r>
        <w:br/>
      </w:r>
    </w:p>
    <w:p>
      <w:pPr>
        <w:pStyle w:val="BodyText"/>
      </w:pPr>
      <w:r>
        <w:t xml:space="preserve">From:: Senior Policy Analyst Unit</w:t>
      </w:r>
      <w:r>
        <w:br/>
      </w:r>
      <w:r>
        <w:rPr>
          <w:bCs/>
          <w:b/>
        </w:rPr>
        <w:t xml:space="preserve">Subject:</w:t>
      </w:r>
      <w:r>
        <w:rPr>
          <w:iCs/>
          <w:i/>
        </w:rPr>
        <w:t xml:space="preserve">A Comprehensive Evaluation of the Police Officer Functionality within the Urban Landscape of Germany Munich</w:t>
      </w:r>
      <w:r>
        <w:br/>
      </w:r>
    </w:p>
    <w:bookmarkStart w:id="20" w:name="executive-summary"/>
    <w:p>
      <w:pPr>
        <w:pStyle w:val="Heading2"/>
      </w:pPr>
      <w:r>
        <w:t xml:space="preserve">1. Executive Summary</w:t>
      </w:r>
    </w:p>
    <w:p>
      <w:pPr>
        <w:pStyle w:val="FirstParagraph"/>
      </w:pPr>
      <w:r>
        <w:t xml:space="preserve">This Project Report serves as a comprehensive documentation and analysis of the operational framework, societal integration, and strategic evolution of the Police Officer role within one of Germany’s most critical metropolitan hubs: Germany Munich. As urban centers in Europe face increasing complexities ranging from digital crime to public safety management during large-scale events, understanding the specific dynamics at play in Munich is imperative. This document outlines the historical context, current operational challenges, technological integrations, and future projections for law enforcement personnel designated as Police Officers in this region.</w:t>
      </w:r>
    </w:p>
    <w:bookmarkEnd w:id="20"/>
    <w:bookmarkStart w:id="21" w:name="X07bd1fbb90580f46baf1e8a9600c88573251f8c"/>
    <w:p>
      <w:pPr>
        <w:pStyle w:val="Heading2"/>
      </w:pPr>
      <w:r>
        <w:t xml:space="preserve">2. Introduction: The Context of Germany Munich</w:t>
      </w:r>
    </w:p>
    <w:p>
      <w:pPr>
        <w:pStyle w:val="FirstParagraph"/>
      </w:pPr>
      <w:r>
        <w:t xml:space="preserve">Munich, known locally as München, stands as a beacon of cultural heritage and economic stability within Bavaria. However, its status as a global city hosting events such as the Oktoberfest and numerous international summits places an extraordinary burden on its law enforcement infrastructure. The primary objective of this Project Report is to dissect how the Police Officer operates within this high-pressure environment. Unlike rural police forces in Germany, the Police Officers in Germany Munich must navigate a dense urban grid, diverse population demographics, and a tourist-heavy economy that attracts millions annually.</w:t>
      </w:r>
    </w:p>
    <w:p>
      <w:pPr>
        <w:pStyle w:val="BodyText"/>
      </w:pPr>
      <w:r>
        <w:t xml:space="preserve">The distinction between state police (</w:t>
      </w:r>
      <w:r>
        <w:rPr>
          <w:iCs/>
          <w:i/>
        </w:rPr>
        <w:t xml:space="preserve">Länderpolizei</w:t>
      </w:r>
      <w:r>
        <w:t xml:space="preserve">) and federal responsibilities is crucial here. In this context, the local Bavarian State Police operates under specific jurisdictional guidelines that define the authority and limitations of each Police Officer on duty. This report aims to clarify these operational boundaries while highlighting the unique socio-political atmosphere of Germany Munich that dictates police strategy.</w:t>
      </w:r>
    </w:p>
    <w:bookmarkEnd w:id="21"/>
    <w:bookmarkStart w:id="24" w:name="X87e405477dedd855b45fafcb3398d2a691f91b0"/>
    <w:p>
      <w:pPr>
        <w:pStyle w:val="Heading2"/>
      </w:pPr>
      <w:r>
        <w:t xml:space="preserve">3. Operational Challenges Facing Modern Police Officers</w:t>
      </w:r>
    </w:p>
    <w:bookmarkStart w:id="22" w:name="crowd-control-and-public-safety"/>
    <w:p>
      <w:pPr>
        <w:pStyle w:val="Heading3"/>
      </w:pPr>
      <w:r>
        <w:t xml:space="preserve">3.1 Crowd Control and Public Safety</w:t>
      </w:r>
    </w:p>
    <w:p>
      <w:pPr>
        <w:pStyle w:val="FirstParagraph"/>
      </w:pPr>
      <w:r>
        <w:t xml:space="preserve">A significant portion of this Project Report focuses on crowd management protocols. In Germany Munich, the volume of visitors during peak seasons requires Police Officers to employ sophisticated de-escalation techniques alongside physical presence. The architecture of the city center, with its narrow streets leading to open plazas like Marienplatz, presents unique logistical challenges for rapid response teams.</w:t>
      </w:r>
    </w:p>
    <w:bookmarkEnd w:id="22"/>
    <w:bookmarkStart w:id="23" w:name="cybercrime-and-digital-forensics"/>
    <w:p>
      <w:pPr>
        <w:pStyle w:val="Heading3"/>
      </w:pPr>
      <w:r>
        <w:t xml:space="preserve">3.2 Cybercrime and Digital Forensics</w:t>
      </w:r>
    </w:p>
    <w:p>
      <w:pPr>
        <w:pStyle w:val="FirstParagraph"/>
      </w:pPr>
      <w:r>
        <w:t xml:space="preserve">The role of the Police Officer has evolved beyond traditional patrolling. In Germany Munich, there is a growing demand for officers who are proficient in digital forensics to combat cyber-enabled crimes such as identity theft, online harassment, and financial fraud targeting the city’s numerous corporate headquarters. This Project Report highlights the training gaps identified in recent audits and recommends enhanced curriculum integration for technical skills.</w:t>
      </w:r>
    </w:p>
    <w:bookmarkEnd w:id="23"/>
    <w:bookmarkEnd w:id="24"/>
    <w:bookmarkStart w:id="25" w:name="technological-integration-and-innovation"/>
    <w:p>
      <w:pPr>
        <w:pStyle w:val="Heading2"/>
      </w:pPr>
      <w:r>
        <w:t xml:space="preserve">4. Technological Integration and Innovation</w:t>
      </w:r>
    </w:p>
    <w:p>
      <w:pPr>
        <w:pStyle w:val="FirstParagraph"/>
      </w:pPr>
      <w:r>
        <w:t xml:space="preserve">The deployment of technology by Police Officers in Germany Munich is a focal point of this analysis. The Bavarian State Police has increasingly adopted body-worn cameras, predictive policing algorithms, and advanced communication systems. This Project Report details the implementation timeline of these technologies.</w:t>
      </w:r>
    </w:p>
    <w:p>
      <w:pPr>
        <w:numPr>
          <w:ilvl w:val="0"/>
          <w:numId w:val="1001"/>
        </w:numPr>
        <w:pStyle w:val="Compact"/>
      </w:pPr>
      <w:r>
        <w:rPr>
          <w:bCs/>
          <w:b/>
        </w:rPr>
        <w:t xml:space="preserve">Data Privacy Compliance:</w:t>
      </w:r>
      <w:r>
        <w:t xml:space="preserve"> </w:t>
      </w:r>
      <w:r>
        <w:t xml:space="preserve">Operating under strict German data protection laws (</w:t>
      </w:r>
      <w:r>
        <w:rPr>
          <w:iCs/>
          <w:i/>
        </w:rPr>
        <w:t xml:space="preserve">Datenschutz</w:t>
      </w:r>
      <w:r>
        <w:t xml:space="preserve">) and the European GDPR, Police Officers must balance surveillance efficacy with citizen privacy rights in Germany Munich. This report provides a legal framework analysis ensuring all technological deployments remain within statutory limits.</w:t>
      </w:r>
    </w:p>
    <w:p>
      <w:pPr>
        <w:numPr>
          <w:ilvl w:val="0"/>
          <w:numId w:val="1001"/>
        </w:numPr>
        <w:pStyle w:val="Compact"/>
      </w:pPr>
      <w:r>
        <w:rPr>
          <w:bCs/>
          <w:b/>
        </w:rPr>
        <w:t xml:space="preserve">Real-Time Intelligence:</w:t>
      </w:r>
      <w:r>
        <w:t xml:space="preserve"> </w:t>
      </w:r>
      <w:r>
        <w:t xml:space="preserve">The integration of central command centers allows Police Officers to receive real-time updates regarding incidents across the city, enhancing response times and coordination during emergencies.</w:t>
      </w:r>
    </w:p>
    <w:bookmarkEnd w:id="25"/>
    <w:bookmarkStart w:id="26" w:name="Xba50f8bbc174f51b9f5a9638fd803bb4611387a"/>
    <w:p>
      <w:pPr>
        <w:pStyle w:val="Heading2"/>
      </w:pPr>
      <w:r>
        <w:t xml:space="preserve">5. Community Relations and Cultural Integration</w:t>
      </w:r>
    </w:p>
    <w:p>
      <w:pPr>
        <w:pStyle w:val="FirstParagraph"/>
      </w:pPr>
      <w:r>
        <w:t xml:space="preserve">The relationship between the Police Officer and the community in Germany Munich is built on principles of transparency and accessibility. This section of the Project Report examines various outreach programs designed to foster trust among diverse demographic groups. Given Munich’s growing international population, language barriers remain a significant hurdle for effective policing.</w:t>
      </w:r>
    </w:p>
    <w:p>
      <w:pPr>
        <w:pStyle w:val="BodyText"/>
      </w:pPr>
      <w:r>
        <w:t xml:space="preserve">Initiatives such as multilingual hotlines and community liaison officers are highlighted as best practices that other German cities may emulate. The success of these initiatives relies heavily on the individual Police Officer’s ability to communicate effectively and demonstrate cultural sensitivity. Case studies from recent local elections and public gatherings in Germany Munich illustrate how proactive engagement by Police Officers can mitigate tensions before they escalate.</w:t>
      </w:r>
    </w:p>
    <w:bookmarkEnd w:id="26"/>
    <w:bookmarkStart w:id="27" w:name="training-and-professional-development"/>
    <w:p>
      <w:pPr>
        <w:pStyle w:val="Heading2"/>
      </w:pPr>
      <w:r>
        <w:t xml:space="preserve">6. Training and Professional Development</w:t>
      </w:r>
    </w:p>
    <w:p>
      <w:pPr>
        <w:pStyle w:val="FirstParagraph"/>
      </w:pPr>
      <w:r>
        <w:t xml:space="preserve">To maintain high standards of service, the training regimen for Police Officers in Germany Munich is rigorous and continuously updated. This Project Report outlines the current academy curriculum, which includes extensive modules on constitutional law, human rights, psychological first aid, and crisis negotiation.</w:t>
      </w:r>
    </w:p>
    <w:p>
      <w:pPr>
        <w:pStyle w:val="BodyText"/>
      </w:pPr>
      <w:r>
        <w:t xml:space="preserve">Furthermore, continuous professional development is mandated. Regular workshops focus on emerging threats specific to the region, such as extremist ideologies or new forms of organized crime. The emphasis is not only on tactical proficiency but also on ethical decision-making under pressure. This holistic approach ensures that every Police Officer serving in Germany Munich represents the highest ideals of public service.</w:t>
      </w:r>
    </w:p>
    <w:bookmarkEnd w:id="27"/>
    <w:bookmarkStart w:id="28" w:name="X8890c886b691fd61bc0a3a04e4b04f42498bd48"/>
    <w:p>
      <w:pPr>
        <w:pStyle w:val="Heading2"/>
      </w:pPr>
      <w:r>
        <w:t xml:space="preserve">7. Future Recommendations and Strategic Outlook</w:t>
      </w:r>
    </w:p>
    <w:p>
      <w:pPr>
        <w:pStyle w:val="FirstParagraph"/>
      </w:pPr>
      <w:r>
        <w:t xml:space="preserve">In conclusion, this Project Report offers several strategic recommendations for enhancing the efficacy of Police Officers in Germany Munich:</w:t>
      </w:r>
    </w:p>
    <w:p>
      <w:pPr>
        <w:numPr>
          <w:ilvl w:val="0"/>
          <w:numId w:val="1002"/>
        </w:numPr>
        <w:pStyle w:val="Compact"/>
      </w:pPr>
      <w:r>
        <w:rPr>
          <w:bCs/>
          <w:b/>
        </w:rPr>
        <w:t xml:space="preserve">Enhanced Digital Literacy:</w:t>
      </w:r>
      <w:r>
        <w:rPr>
          <w:iCs/>
          <w:i/>
        </w:rPr>
        <w:t xml:space="preserve">A mandatory increase in digital forensics training for all ranks.</w:t>
      </w:r>
    </w:p>
    <w:p>
      <w:pPr>
        <w:numPr>
          <w:ilvl w:val="0"/>
          <w:numId w:val="1002"/>
        </w:numPr>
        <w:pStyle w:val="Compact"/>
      </w:pPr>
      <w:r>
        <w:rPr>
          <w:bCs/>
          <w:b/>
        </w:rPr>
        <w:t xml:space="preserve">Cultural Competency Workshops:</w:t>
      </w:r>
      <w:r>
        <w:rPr>
          <w:iCs/>
          <w:i/>
        </w:rPr>
        <w:t xml:space="preserve">Focused programs to aid Police Officers in navigating the multicultural landscape of Germany Munich.</w:t>
      </w:r>
    </w:p>
    <w:p>
      <w:pPr>
        <w:numPr>
          <w:ilvl w:val="0"/>
          <w:numId w:val="1002"/>
        </w:numPr>
        <w:pStyle w:val="Compact"/>
      </w:pPr>
      <w:r>
        <w:rPr>
          <w:bCs/>
          <w:b/>
        </w:rPr>
        <w:t xml:space="preserve">Infrastructure Investment:</w:t>
      </w:r>
      <w:r>
        <w:t xml:space="preserve">Investment in smart-city technologies that support real-time crime analysis and resource allocation.</w:t>
      </w:r>
    </w:p>
    <w:bookmarkEnd w:id="28"/>
    <w:bookmarkStart w:id="29" w:name="conclusion"/>
    <w:p>
      <w:pPr>
        <w:pStyle w:val="Heading2"/>
      </w:pPr>
      <w:r>
        <w:t xml:space="preserve">8. Conclusion</w:t>
      </w:r>
    </w:p>
    <w:p>
      <w:pPr>
        <w:pStyle w:val="FirstParagraph"/>
      </w:pPr>
      <w:r>
        <w:t xml:space="preserve">The role of the Police Officer in Germany Munich is multifaceted, demanding a blend of traditional law enforcement skills and modern technological adaptability. This Project Report has demonstrated that while challenges exist, the current frameworks are robust and evolving to meet future demands. The continued dedication, training, and community engagement of Police Officers will remain pivotal in maintaining the safety and stability of this vital German city.</w:t>
      </w:r>
    </w:p>
    <w:p>
      <w:pPr>
        <w:pStyle w:val="BodyText"/>
      </w:pPr>
      <w:r>
        <w:t xml:space="preserve">By adhering to the guidelines outlined herein, stakeholders can ensure that the policing strategies employed in Germany Munich remain effective, ethical, and responsive to the needs of its citizens. The ongoing evolution of this Project Report will track these developments, providing a living document for future reference and strategic planning.</w:t>
      </w:r>
    </w:p>
    <w:p>
      <w:pPr>
        <w:pStyle w:val="BodyText"/>
      </w:pPr>
      <w:r>
        <w:br/>
      </w:r>
      <w:r>
        <w:br/>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Germany Munich</dc:title>
  <dc:creator/>
  <dc:language>en</dc:language>
  <cp:keywords/>
  <dcterms:created xsi:type="dcterms:W3CDTF">2026-07-29T12:27:13Z</dcterms:created>
  <dcterms:modified xsi:type="dcterms:W3CDTF">2026-07-29T12:27:13Z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