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Modernization</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Police</w:t>
      </w:r>
      <w:r>
        <w:t xml:space="preserve"> </w:t>
      </w:r>
      <w:r>
        <w:t xml:space="preserve">Operations</w:t>
      </w:r>
      <w:r>
        <w:t xml:space="preserve"> </w:t>
      </w:r>
      <w:r>
        <w:t xml:space="preserve">in</w:t>
      </w:r>
      <w:r>
        <w:t xml:space="preserve"> </w:t>
      </w:r>
      <w:r>
        <w:t xml:space="preserve">Japan,</w:t>
      </w:r>
      <w:r>
        <w:t xml:space="preserve"> </w:t>
      </w:r>
      <w:r>
        <w:t xml:space="preserve">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Tokyo Metropolitan Police Department Strategic Planning Division</w:t>
      </w:r>
      <w:r>
        <w:br/>
      </w:r>
      <w:r>
        <w:t xml:space="preserve">: Project Management Office for Urban Safety Initiative</w:t>
      </w:r>
      <w:r>
        <w:br/>
      </w:r>
      <w:r>
        <w:br/>
      </w:r>
    </w:p>
    <w:bookmarkStart w:id="33" w:name="X9be29a6af40dfd958a63eb3889033dd1115e00e"/>
    <w:p>
      <w:pPr>
        <w:pStyle w:val="Heading1"/>
      </w:pPr>
      <w:r>
        <w:t xml:space="preserve">METROPOLITAN POLICE DEPARTMENT OF TOKYO: OPERATIONAL ENHANCEMENT REPORT</w:t>
      </w:r>
    </w:p>
    <w:p>
      <w:pPr>
        <w:pStyle w:val="FirstParagraph"/>
      </w:pPr>
      <w:r>
        <w:t xml:space="preserve">This document serves as the comprehensive Project Report regarding the strategic evolution of the Police Officer role within the unique socio-cultural and urban landscape of Japan, Tokyo. As one of the most populous and technologically advanced metropolitan areas in the world, Tokyo presents distinct challenges and opportunities for law enforcement. This report analyzes current operational frameworks, identifies critical gaps in community engagement and technological integration, and proposes a roadmap for future development that aligns with the specific needs of Japan's capital.</w:t>
      </w:r>
    </w:p>
    <w:bookmarkStart w:id="20" w:name="executive-summary"/>
    <w:p>
      <w:pPr>
        <w:pStyle w:val="Heading2"/>
      </w:pPr>
      <w:r>
        <w:t xml:space="preserve">1. Executive Summary</w:t>
      </w:r>
    </w:p>
    <w:p>
      <w:pPr>
        <w:pStyle w:val="FirstParagraph"/>
      </w:pPr>
      <w:r>
        <w:t xml:space="preserve">The primary objective of this project is to redefine the modern Police Officer profile in Tokyo. While Japan consistently ranks as one of the safest nations globally, the complexity of urban living in Tokyo demands a police force that is not only reactive but also proactive and deeply integrated into community life. This report highlights that while traditional methods have been effective, the future of policing in Japan requires a shift towards data-driven decision-making, enhanced international communication skills for diverse populations, and strengthened trust-building mechanisms among local residents.</w:t>
      </w:r>
    </w:p>
    <w:bookmarkEnd w:id="20"/>
    <w:bookmarkStart w:id="21" w:name="X2975465ff5718ab3f578198f23a12de90892ba9"/>
    <w:p>
      <w:pPr>
        <w:pStyle w:val="Heading2"/>
      </w:pPr>
      <w:r>
        <w:t xml:space="preserve">2. Current Landscape of Policing in Japan Tokyo</w:t>
      </w:r>
    </w:p>
    <w:p>
      <w:pPr>
        <w:pStyle w:val="FirstParagraph"/>
      </w:pPr>
      <w:r>
        <w:t xml:space="preserve">The current structure of police operations in Tokyo is characterized by the "Koban" system—a network of small neighborhood police boxes that serve as the backbone of community safety. For decades, these Kobans have been instrumental in maintaining order and fostering a sense of security among residents. However, the demographics and social dynamics of Japan Tokyo are shifting rapidly. The city is experiencing an aging population alongside a significant influx of international tourists and expatriates.</w:t>
      </w:r>
    </w:p>
    <w:p>
      <w:pPr>
        <w:pStyle w:val="BodyText"/>
      </w:pPr>
      <w:r>
        <w:t xml:space="preserve">Consequently, the traditional role of the Police Officer must expand beyond crime prevention to include multilingual support services, crisis management for large-scale events, and digital literacy. The existing framework relies heavily on human intelligence gathered through face-to-face interactions at Kobans. While effective for local issues, this model faces limitations when addressing cybercrime and transnational offenses that do not respect physical boundaries.</w:t>
      </w:r>
    </w:p>
    <w:bookmarkEnd w:id="21"/>
    <w:bookmarkStart w:id="25" w:name="strategic-challenges-identified"/>
    <w:p>
      <w:pPr>
        <w:pStyle w:val="Heading2"/>
      </w:pPr>
      <w:r>
        <w:t xml:space="preserve">3. Strategic Challenges Identified</w:t>
      </w:r>
    </w:p>
    <w:bookmarkStart w:id="22" w:name="language-and-cultural-barriers"/>
    <w:p>
      <w:pPr>
        <w:pStyle w:val="Heading3"/>
      </w:pPr>
      <w:r>
        <w:t xml:space="preserve">3.1 Language and Cultural Barriers</w:t>
      </w:r>
    </w:p>
    <w:p>
      <w:pPr>
        <w:pStyle w:val="FirstParagraph"/>
      </w:pPr>
      <w:r>
        <w:t xml:space="preserve">A significant challenge facing the Police Officer in Japan Tokyo is the communication gap with non-Japanese speakers. With millions of visitors annually, incidents involving language misunderstandings are on the rise. Current training modules for Police Officers provide basic Japanese language skills but often lack comprehensive English or other major foreign language proficiency required to assist tourists and foreign residents effectively during critical situations.</w:t>
      </w:r>
    </w:p>
    <w:bookmarkEnd w:id="22"/>
    <w:bookmarkStart w:id="23" w:name="technological-integration"/>
    <w:p>
      <w:pPr>
        <w:pStyle w:val="Heading3"/>
      </w:pPr>
      <w:r>
        <w:t xml:space="preserve">3.2 Technological Integration</w:t>
      </w:r>
    </w:p>
    <w:p>
      <w:pPr>
        <w:pStyle w:val="FirstParagraph"/>
      </w:pPr>
      <w:r>
        <w:t xml:space="preserve">Tokyo is a hub for technology, yet the adoption of advanced predictive policing tools by the Police Officer remains cautious due to privacy concerns inherent in Japanese law. There is a need to balance high-tech surveillance capabilities with strict adherence to personal data protection laws. The integration of artificial intelligence into daily patrols must be handled with transparency to maintain public trust.</w:t>
      </w:r>
    </w:p>
    <w:bookmarkEnd w:id="23"/>
    <w:bookmarkStart w:id="24" w:name="community-trust-and-engagement"/>
    <w:p>
      <w:pPr>
        <w:pStyle w:val="Heading3"/>
      </w:pPr>
      <w:r>
        <w:t xml:space="preserve">3.3 Community Trust and Engagement</w:t>
      </w:r>
    </w:p>
    <w:p>
      <w:pPr>
        <w:pStyle w:val="FirstParagraph"/>
      </w:pPr>
      <w:r>
        <w:t xml:space="preserve">In recent years, there have been isolated incidents that tested the relationship between the community and law enforcement in Japan Tokyo. Restoring and reinforcing this bond is paramount. The Police Officer must transition from being viewed solely as an authority figure to becoming a partner in community well-being, including mental health support and youth engagement programs.</w:t>
      </w:r>
    </w:p>
    <w:bookmarkEnd w:id="24"/>
    <w:bookmarkEnd w:id="25"/>
    <w:bookmarkStart w:id="29" w:name="proposed-strategic-initiatives"/>
    <w:p>
      <w:pPr>
        <w:pStyle w:val="Heading2"/>
      </w:pPr>
      <w:r>
        <w:t xml:space="preserve">4. Proposed Strategic Initiatives</w:t>
      </w:r>
    </w:p>
    <w:bookmarkStart w:id="26" w:name="X59ce9823822be81fd689d5a678d61f1ae665cee"/>
    <w:p>
      <w:pPr>
        <w:pStyle w:val="Heading3"/>
      </w:pPr>
      <w:r>
        <w:t xml:space="preserve">4.1 Enhanced Multilingual Training for Police Officers</w:t>
      </w:r>
    </w:p>
    <w:p>
      <w:pPr>
        <w:pStyle w:val="FirstParagraph"/>
      </w:pPr>
      <w:r>
        <w:t xml:space="preserve">We propose the implementation of an advanced language curriculum for all Police Officers assigned to high-traffic areas in Japan Tokyo, such as Shinjuku, Shibuya, and Ginza. This initiative will include specialized modules on emergency response terminology in English, Mandarin, Korean, and Southeast Asian languages. By equipping the Police Officer with these skills, the Metropolitan Police Department can ensure equitable service delivery for all residents and visitors.</w:t>
      </w:r>
    </w:p>
    <w:bookmarkEnd w:id="26"/>
    <w:bookmarkStart w:id="27" w:name="digital-physical-hybrid-policing"/>
    <w:p>
      <w:pPr>
        <w:pStyle w:val="Heading3"/>
      </w:pPr>
      <w:r>
        <w:t xml:space="preserve">4.2 Digital-Physical Hybrid Policing</w:t>
      </w:r>
    </w:p>
    <w:p>
      <w:pPr>
        <w:pStyle w:val="FirstParagraph"/>
      </w:pPr>
      <w:r>
        <w:t xml:space="preserve">This project recommends developing a secure digital platform that complements the physical presence of the Police Officer. This platform would allow citizens to report non-emergency issues, access safety alerts, and receive multilingual guidance via mobile applications. For Japan Tokyo, where smartphone penetration is nearly universal, this hybrid approach allows the Police Officer to manage resources more efficiently while keeping a digital footprint for data analysis.</w:t>
      </w:r>
    </w:p>
    <w:bookmarkEnd w:id="27"/>
    <w:bookmarkStart w:id="28" w:name="community-centric-patrol-models"/>
    <w:p>
      <w:pPr>
        <w:pStyle w:val="Heading3"/>
      </w:pPr>
      <w:r>
        <w:t xml:space="preserve">4.3 Community-Centric Patrol Models</w:t>
      </w:r>
    </w:p>
    <w:p>
      <w:pPr>
        <w:pStyle w:val="FirstParagraph"/>
      </w:pPr>
      <w:r>
        <w:t xml:space="preserve">To address trust issues, we suggest introducing "Community Liaison Officers" within the existing framework of Japan Tokyo's police force. These specialized Police Officers would undergo additional training in conflict resolution, cultural sensitivity, and social work basics. Their primary role would be to build long-term relationships with neighborhood associations and international communities, serving as a bridge between the police force and the public.</w:t>
      </w:r>
    </w:p>
    <w:bookmarkEnd w:id="28"/>
    <w:bookmarkEnd w:id="29"/>
    <w:bookmarkStart w:id="30" w:name="implementation-timeline"/>
    <w:p>
      <w:pPr>
        <w:pStyle w:val="Heading2"/>
      </w:pPr>
      <w:r>
        <w:t xml:space="preserve">5. Implementation Timeline</w:t>
      </w:r>
    </w:p>
    <w:p>
      <w:pPr>
        <w:pStyle w:val="FirstParagraph"/>
      </w:pPr>
      <w:r>
        <w:rPr>
          <w:bCs/>
          <w:b/>
        </w:rPr>
        <w:t xml:space="preserve">Phase 1 (Months 1-6): Assessment and Curriculum Development.</w:t>
      </w:r>
    </w:p>
    <w:p>
      <w:pPr>
        <w:numPr>
          <w:ilvl w:val="0"/>
          <w:numId w:val="1001"/>
        </w:numPr>
        <w:pStyle w:val="Compact"/>
      </w:pPr>
      <w:r>
        <w:t xml:space="preserve">Audit current language capabilities of Police Officers in key districts of Japan Tokyo.</w:t>
      </w:r>
    </w:p>
    <w:p>
      <w:pPr>
        <w:numPr>
          <w:ilvl w:val="0"/>
          <w:numId w:val="1001"/>
        </w:numPr>
        <w:pStyle w:val="Compact"/>
      </w:pPr>
      <w:r>
        <w:t xml:space="preserve">Collaborate with linguistic experts to develop targeted training materials.</w:t>
      </w:r>
    </w:p>
    <w:p>
      <w:pPr>
        <w:pStyle w:val="FirstParagraph"/>
      </w:pPr>
      <w:r>
        <w:rPr>
          <w:bCs/>
          <w:b/>
        </w:rPr>
        <w:t xml:space="preserve">Phase 2 (Months 7-12): Pilot Programs.</w:t>
      </w:r>
    </w:p>
    <w:p>
      <w:pPr>
        <w:numPr>
          <w:ilvl w:val="0"/>
          <w:numId w:val="1002"/>
        </w:numPr>
        <w:pStyle w:val="Compact"/>
      </w:pPr>
      <w:r>
        <w:t xml:space="preserve">Select three major Kobans in Japan Tokyo for pilot testing of new multilingual protocols and community liaison roles.</w:t>
      </w:r>
    </w:p>
    <w:p>
      <w:pPr>
        <w:numPr>
          <w:ilvl w:val="0"/>
          <w:numId w:val="1002"/>
        </w:numPr>
        <w:pStyle w:val="Compact"/>
      </w:pPr>
      <w:r>
        <w:t xml:space="preserve">Gather feedback from local residents and international communities to refine the approach.</w:t>
      </w:r>
    </w:p>
    <w:p>
      <w:pPr>
        <w:pStyle w:val="FirstParagraph"/>
      </w:pPr>
      <w:r>
        <w:rPr>
          <w:bCs/>
          <w:b/>
        </w:rPr>
        <w:t xml:space="preserve">Phase 3 (Months 13-24): Full Deployment.</w:t>
      </w:r>
    </w:p>
    <w:p>
      <w:pPr>
        <w:numPr>
          <w:ilvl w:val="0"/>
          <w:numId w:val="1003"/>
        </w:numPr>
        <w:pStyle w:val="Compact"/>
      </w:pPr>
      <w:r>
        <w:t xml:space="preserve">Roll out enhanced training across all stations in Japan Tokyo based on pilot results.</w:t>
      </w:r>
    </w:p>
    <w:bookmarkEnd w:id="30"/>
    <w:bookmarkStart w:id="31" w:name="conclusion"/>
    <w:p>
      <w:pPr>
        <w:pStyle w:val="Heading2"/>
      </w:pPr>
      <w:r>
        <w:t xml:space="preserve">6. Conclusion</w:t>
      </w:r>
    </w:p>
    <w:p>
      <w:pPr>
        <w:pStyle w:val="FirstParagraph"/>
      </w:pPr>
      <w:r>
        <w:t xml:space="preserve">The evolution of the Police Officer in Japan Tokyo is not merely a logistical adjustment but a fundamental shift in policing philosophy. As Tokyo continues to grow as a global metropolis, its law enforcement must adapt to remain effective, inclusive, and trusted by all segments of society. By investing in multilingual capabilities, technological integration, and community-centric approaches this Project Report outlines a viable path forward.</w:t>
      </w:r>
    </w:p>
    <w:p>
      <w:pPr>
        <w:pStyle w:val="BodyText"/>
      </w:pPr>
      <w:r>
        <w:t xml:space="preserve">The safety of Japan Tokyo depends on the ability of its Police Officer corps to meet these modern demands head-on. This project represents a commitment to preserving the high standards of public safety that Japan is renowned for while embracing the necessary changes required by a dynamic, multicultural urban environment. It is our recommendation that the Metropolitan Police Department approve and fund these initiatives immediately to ensure sustained excellence in policing.</w:t>
      </w:r>
    </w:p>
    <w:bookmarkEnd w:id="31"/>
    <w:bookmarkStart w:id="32" w:name="recommendations"/>
    <w:p>
      <w:pPr>
        <w:pStyle w:val="Heading2"/>
      </w:pPr>
      <w:r>
        <w:t xml:space="preserve">7. Recommendations</w:t>
      </w:r>
    </w:p>
    <w:p>
      <w:pPr>
        <w:numPr>
          <w:ilvl w:val="0"/>
          <w:numId w:val="1004"/>
        </w:numPr>
        <w:pStyle w:val="Compact"/>
      </w:pPr>
      <w:r>
        <w:rPr>
          <w:bCs/>
          <w:b/>
        </w:rPr>
        <w:t xml:space="preserve">Budget Allocation:</w:t>
      </w:r>
      <w:r>
        <w:t xml:space="preserve"> </w:t>
      </w:r>
      <w:r>
        <w:t xml:space="preserve">Allocate specific funds for language training software and hardware upgrades for digital integration.</w:t>
      </w:r>
    </w:p>
    <w:p>
      <w:pPr>
        <w:numPr>
          <w:ilvl w:val="0"/>
          <w:numId w:val="1004"/>
        </w:numPr>
        <w:pStyle w:val="Compact"/>
      </w:pPr>
      <w:r>
        <w:rPr>
          <w:bCs/>
          <w:b/>
        </w:rPr>
        <w:t xml:space="preserve">Cross-Agency Collaboration:</w:t>
      </w:r>
    </w:p>
    <w:p>
      <w:pPr>
        <w:numPr>
          <w:ilvl w:val="0"/>
          <w:numId w:val="1004"/>
        </w:numPr>
        <w:pStyle w:val="Compact"/>
      </w:pPr>
      <w:r>
        <w:t xml:space="preserve">Public Communication:: Launch a public awareness campaign explaining the new roles of the Police Officer to encourage community participation and trust.</w:t>
      </w:r>
    </w:p>
    <w:p>
      <w:pPr>
        <w:pStyle w:val="FirstParagraph"/>
      </w:pPr>
      <w:r>
        <w:t xml:space="preserve">This Project Report underscores that the future of security in Japan Tokyo lies in a balanced, adaptive, and human-centered approach to policing. The proposed changes will ensure that the Police Officer remains an indispensable asset to the stability and prosperity of Japan's capital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Modernization and Community Integration of Police Operations in Japan, Tokyo</dc:title>
  <dc:creator/>
  <cp:keywords/>
  <dcterms:created xsi:type="dcterms:W3CDTF">2026-07-29T13:49:10Z</dcterms:created>
  <dcterms:modified xsi:type="dcterms:W3CDTF">2026-07-29T13:49:10Z</dcterms:modified>
</cp:coreProperties>
</file>

<file path=docProps/custom.xml><?xml version="1.0" encoding="utf-8"?>
<Properties xmlns="http://schemas.openxmlformats.org/officeDocument/2006/custom-properties" xmlns:vt="http://schemas.openxmlformats.org/officeDocument/2006/docPropsVTypes"/>
</file>