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Modernizing</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Almaty</w:t>
      </w:r>
    </w:p>
    <w:p>
      <w:pPr>
        <w:pStyle w:val="FirstParagraph"/>
      </w:pPr>
      <w:r>
        <w:t xml:space="preserve">```html</w:t>
      </w:r>
    </w:p>
    <w:bookmarkStart w:id="31" w:name="X086a6bfbcc05c3dc790dcedcbda80314b988311"/>
    <w:p>
      <w:pPr>
        <w:pStyle w:val="Heading1"/>
      </w:pPr>
      <w:r>
        <w:t xml:space="preserve">Project Report: Strategic Integration of Advanced Policing Protocols for Police Officer Deployment in Kazakhstan Almaty</w:t>
      </w:r>
    </w:p>
    <w:p>
      <w:pPr>
        <w:pStyle w:val="FirstParagraph"/>
      </w:pPr>
      <w:r>
        <w:rPr>
          <w:bCs/>
          <w:b/>
        </w:rPr>
        <w:t xml:space="preserve">Date:</w:t>
      </w:r>
    </w:p>
    <w:p>
      <w:pPr>
        <w:pStyle w:val="BodyText"/>
      </w:pPr>
      <w:r>
        <w:rPr>
          <w:bCs/>
          <w:b/>
        </w:rPr>
        <w:t xml:space="preserve">To:</w:t>
      </w:r>
    </w:p>
    <w:p>
      <w:pPr>
        <w:pStyle w:val="BodyText"/>
      </w:pPr>
      <w:r>
        <w:rPr>
          <w:iCs/>
          <w:i/>
        </w:rPr>
        <w:t xml:space="preserve">The Ministry of Internal Affairs, Republic of Kazakhstan; The Akimat of Almaty City Administration;</w:t>
      </w:r>
      <w:r>
        <w:br/>
      </w:r>
      <w:r>
        <w:rPr>
          <w:iCs/>
          <w:i/>
        </w:rPr>
        <w:t xml:space="preserve">From: Strategic Urban Safety Task Force</w:t>
      </w:r>
      <w:r>
        <w:br/>
      </w:r>
      <w:r>
        <w:br/>
      </w:r>
    </w:p>
    <w:bookmarkStart w:id="20" w:name="executive-summary"/>
    <w:p>
      <w:pPr>
        <w:pStyle w:val="Heading2"/>
      </w:pPr>
      <w:r>
        <w:t xml:space="preserve">1. Executive Summary</w:t>
      </w:r>
    </w:p>
    <w:p>
      <w:pPr>
        <w:pStyle w:val="FirstParagraph"/>
      </w:pPr>
      <w:r>
        <w:t xml:space="preserve">This Project Report outlines a comprehensive strategy to enhance the operational efficiency, public trust, and technological integration of the Police Officer force within Kazakhstan Almaty. As Almaty continues to grow as the cultural and economic hub of Kazakhstan, the complexity of urban security challenges has escalated. This document details specific initiatives tailored for</w:t>
      </w:r>
      <w:r>
        <w:t xml:space="preserve"> </w:t>
      </w:r>
      <w:r>
        <w:t xml:space="preserve">Kazakhstan Almaty</w:t>
      </w:r>
      <w:r>
        <w:t xml:space="preserve">, focusing on modernizing the role, training, and digital infrastructure supporting every</w:t>
      </w:r>
      <w:r>
        <w:t xml:space="preserve"> </w:t>
      </w:r>
      <w:r>
        <w:t xml:space="preserve">Police Officer</w:t>
      </w:r>
      <w:r>
        <w:t xml:space="preserve"> </w:t>
      </w:r>
      <w:r>
        <w:t xml:space="preserve">deployed in the region. The primary objective is to establish a model of "Smart Policing" that ensures public safety while fostering community engagement.</w:t>
      </w:r>
    </w:p>
    <w:bookmarkEnd w:id="20"/>
    <w:bookmarkStart w:id="21" w:name="project-background-and-context"/>
    <w:p>
      <w:pPr>
        <w:pStyle w:val="Heading2"/>
      </w:pPr>
      <w:r>
        <w:t xml:space="preserve">2. Project Background and Context</w:t>
      </w:r>
    </w:p>
    <w:p>
      <w:pPr>
        <w:pStyle w:val="FirstParagraph"/>
      </w:pPr>
      <w:r>
        <w:t xml:space="preserve">Almaty, known for its vibrant lifestyle and high population density, presents unique security challenges ranging from traffic congestion in the city center to cybercrimes affecting the growing tech sector. The historical context of law enforcement in</w:t>
      </w:r>
      <w:r>
        <w:t xml:space="preserve"> </w:t>
      </w:r>
      <w:r>
        <w:t xml:space="preserve">Kazakhstan Almaty</w:t>
      </w:r>
      <w:r>
        <w:t xml:space="preserve"> </w:t>
      </w:r>
      <w:r>
        <w:t xml:space="preserve">has been one of strict hierarchy and traditional methods. However, global trends and domestic expectations for transparency necessitate a shift towards community-oriented policing supported by data-driven decision-making.</w:t>
      </w:r>
    </w:p>
    <w:p>
      <w:pPr>
        <w:pStyle w:val="BodyText"/>
      </w:pPr>
      <w:r>
        <w:t xml:space="preserve">The current infrastructure requires an upgrade to support the daily activities of each</w:t>
      </w:r>
      <w:r>
        <w:t xml:space="preserve"> </w:t>
      </w:r>
      <w:r>
        <w:t xml:space="preserve">Police Officer</w:t>
      </w:r>
      <w:r>
        <w:t xml:space="preserve">. Without modern tools, officers are limited in their ability to respond rapidly to incidents or gather actionable intelligence. This project aims to bridge that gap by integrating hardware and software solutions specifically designed for the urban environment of</w:t>
      </w:r>
      <w:r>
        <w:t xml:space="preserve"> </w:t>
      </w:r>
      <w:r>
        <w:t xml:space="preserve">Kazakhstan Almaty</w:t>
      </w:r>
      <w:r>
        <w:t xml:space="preserve">.</w:t>
      </w:r>
    </w:p>
    <w:bookmarkEnd w:id="21"/>
    <w:bookmarkStart w:id="22" w:name="strategic-objectives"/>
    <w:p>
      <w:pPr>
        <w:pStyle w:val="Heading2"/>
      </w:pPr>
      <w:r>
        <w:t xml:space="preserve">3. Strategic Objectives</w:t>
      </w:r>
    </w:p>
    <w:p>
      <w:pPr>
        <w:pStyle w:val="FirstParagraph"/>
      </w:pPr>
      <w:r>
        <w:t xml:space="preserve">The project is guided by three core pillars:</w:t>
      </w:r>
    </w:p>
    <w:p>
      <w:pPr>
        <w:numPr>
          <w:ilvl w:val="0"/>
          <w:numId w:val="1001"/>
        </w:numPr>
        <w:pStyle w:val="Compact"/>
      </w:pPr>
      <w:r>
        <w:rPr>
          <w:bCs/>
          <w:b/>
        </w:rPr>
        <w:t xml:space="preserve">Digital Transformation:</w:t>
      </w:r>
    </w:p>
    <w:p>
      <w:pPr>
        <w:numPr>
          <w:ilvl w:val="0"/>
          <w:numId w:val="1000"/>
        </w:numPr>
        <w:pStyle w:val="Compact"/>
      </w:pPr>
      <w:r>
        <w:rPr>
          <w:iCs/>
          <w:i/>
        </w:rPr>
        <w:t xml:space="preserve">To equip every Police Officer with real-time access to digital databases, facial recognition technology, and mobile reporting applications.</w:t>
      </w:r>
    </w:p>
    <w:p>
      <w:pPr>
        <w:numPr>
          <w:ilvl w:val="0"/>
          <w:numId w:val="1001"/>
        </w:numPr>
        <w:pStyle w:val="Compact"/>
      </w:pPr>
      <w:r>
        <w:rPr>
          <w:bCs/>
          <w:b/>
        </w:rPr>
        <w:t xml:space="preserve">Community Trust Building:</w:t>
      </w:r>
    </w:p>
    <w:p>
      <w:pPr>
        <w:numPr>
          <w:ilvl w:val="0"/>
          <w:numId w:val="1000"/>
        </w:numPr>
        <w:pStyle w:val="Compact"/>
      </w:pPr>
      <w:r>
        <w:rPr>
          <w:iCs/>
          <w:i/>
        </w:rPr>
        <w:t xml:space="preserve">To redefine the relationship between the</w:t>
      </w:r>
      <w:r>
        <w:rPr>
          <w:iCs/>
          <w:i/>
        </w:rPr>
        <w:t xml:space="preserve"> </w:t>
      </w:r>
      <w:r>
        <w:rPr>
          <w:iCs/>
          <w:i/>
        </w:rPr>
        <w:t xml:space="preserve">Police Officer</w:t>
      </w:r>
      <w:r>
        <w:rPr>
          <w:iCs/>
          <w:i/>
        </w:rPr>
        <w:t xml:space="preserve"> </w:t>
      </w:r>
      <w:r>
        <w:rPr>
          <w:iCs/>
          <w:i/>
        </w:rPr>
        <w:t xml:space="preserve">and the citizenry of Kazakhstan Almaty through transparency and proactive engagement programs.</w:t>
      </w:r>
    </w:p>
    <w:p>
      <w:pPr>
        <w:numPr>
          <w:ilvl w:val="0"/>
          <w:numId w:val="1001"/>
        </w:numPr>
        <w:pStyle w:val="Compact"/>
      </w:pPr>
      <w:r>
        <w:rPr>
          <w:bCs/>
          <w:b/>
        </w:rPr>
        <w:t xml:space="preserve">Educational Excellence:</w:t>
      </w:r>
    </w:p>
    <w:p>
      <w:pPr>
        <w:numPr>
          <w:ilvl w:val="0"/>
          <w:numId w:val="1000"/>
        </w:numPr>
        <w:pStyle w:val="Compact"/>
      </w:pPr>
      <w:r>
        <w:rPr>
          <w:iCs/>
          <w:i/>
        </w:rPr>
        <w:t xml:space="preserve">To implement continuous training modules focusing on human rights, de-escalation techniques, and digital literacy for all personnel in Kazakhstan Almaty.</w:t>
      </w:r>
    </w:p>
    <w:bookmarkEnd w:id="22"/>
    <w:bookmarkStart w:id="26" w:name="methodology-and-implementation-strategy"/>
    <w:p>
      <w:pPr>
        <w:pStyle w:val="Heading2"/>
      </w:pPr>
      <w:r>
        <w:t xml:space="preserve">4. Methodology and Implementation Strategy</w:t>
      </w:r>
    </w:p>
    <w:bookmarkStart w:id="23" w:name="X664cf38a27bb3b57c02490af573bc5e27583d52"/>
    <w:p>
      <w:pPr>
        <w:pStyle w:val="Heading3"/>
      </w:pPr>
      <w:r>
        <w:t xml:space="preserve">4.1 Technological Integration for Police Officers</w:t>
      </w:r>
    </w:p>
    <w:p>
      <w:pPr>
        <w:pStyle w:val="FirstParagraph"/>
      </w:pPr>
      <w:r>
        <w:t xml:space="preserve">The cornerstone of this initiative is the "Almaty Smart Shield" system. This platform will be deployed to every Police Officer stationed in major districts such as Alamedinsky, Kairatynsky, and Nurgakhytsky. The system includes:</w:t>
      </w:r>
    </w:p>
    <w:p>
      <w:pPr>
        <w:numPr>
          <w:ilvl w:val="0"/>
          <w:numId w:val="1002"/>
        </w:numPr>
        <w:pStyle w:val="Compact"/>
      </w:pPr>
      <w:r>
        <w:rPr>
          <w:bCs/>
          <w:b/>
        </w:rPr>
        <w:t xml:space="preserve">Mobile Data Terminals (MDTs):</w:t>
      </w:r>
    </w:p>
    <w:p>
      <w:pPr>
        <w:numPr>
          <w:ilvl w:val="0"/>
          <w:numId w:val="1000"/>
        </w:numPr>
        <w:pStyle w:val="Compact"/>
      </w:pPr>
      <w:r>
        <w:rPr>
          <w:iCs/>
          <w:i/>
        </w:rPr>
        <w:t xml:space="preserve">Each officer will carry a secure tablet linked to the central server. This allows for instant checks of identification documents and vehicle registration, reducing wait times during traffic stops and enhancing safety.</w:t>
      </w:r>
    </w:p>
    <w:p>
      <w:pPr>
        <w:numPr>
          <w:ilvl w:val="0"/>
          <w:numId w:val="1002"/>
        </w:numPr>
        <w:pStyle w:val="Compact"/>
      </w:pPr>
      <w:r>
        <w:rPr>
          <w:bCs/>
          <w:b/>
        </w:rPr>
        <w:t xml:space="preserve">Body-Worn Cameras:</w:t>
      </w:r>
    </w:p>
    <w:p>
      <w:pPr>
        <w:numPr>
          <w:ilvl w:val="0"/>
          <w:numId w:val="1000"/>
        </w:numPr>
        <w:pStyle w:val="Compact"/>
      </w:pPr>
      <w:r>
        <w:rPr>
          <w:iCs/>
          <w:i/>
        </w:rPr>
        <w:t xml:space="preserve">To ensure accountability, 90% of field officers will wear body cameras. Footage is encrypted and stored securely, accessible only for legal review. This technology protects both the public and the</w:t>
      </w:r>
      <w:r>
        <w:rPr>
          <w:iCs/>
          <w:i/>
        </w:rPr>
        <w:t xml:space="preserve"> </w:t>
      </w:r>
      <w:r>
        <w:rPr>
          <w:iCs/>
          <w:i/>
        </w:rPr>
        <w:t xml:space="preserve">Police Officer</w:t>
      </w:r>
      <w:r>
        <w:rPr>
          <w:iCs/>
          <w:i/>
        </w:rPr>
        <w:t xml:space="preserve"> </w:t>
      </w:r>
      <w:r>
        <w:rPr>
          <w:iCs/>
          <w:i/>
        </w:rPr>
        <w:t xml:space="preserve">from false accusations.</w:t>
      </w:r>
    </w:p>
    <w:p>
      <w:pPr>
        <w:numPr>
          <w:ilvl w:val="0"/>
          <w:numId w:val="1002"/>
        </w:numPr>
        <w:pStyle w:val="Compact"/>
      </w:pPr>
      <w:r>
        <w:rPr>
          <w:bCs/>
          <w:b/>
        </w:rPr>
        <w:t xml:space="preserve">Predictive Analytics Dashboard:</w:t>
      </w:r>
    </w:p>
    <w:p>
      <w:pPr>
        <w:numPr>
          <w:ilvl w:val="0"/>
          <w:numId w:val="1000"/>
        </w:numPr>
        <w:pStyle w:val="Compact"/>
      </w:pPr>
      <w:r>
        <w:rPr>
          <w:iCs/>
          <w:i/>
        </w:rPr>
        <w:t xml:space="preserve">Central command in Kazakhstan Almaty will utilize AI to predict crime hotspots. This intelligence is pushed to local precincts, allowing</w:t>
      </w:r>
      <w:r>
        <w:rPr>
          <w:iCs/>
          <w:i/>
        </w:rPr>
        <w:t xml:space="preserve"> </w:t>
      </w:r>
      <w:r>
        <w:rPr>
          <w:iCs/>
          <w:i/>
        </w:rPr>
        <w:t xml:space="preserve">Police Officer</w:t>
      </w:r>
      <w:r>
        <w:rPr>
          <w:iCs/>
          <w:i/>
        </w:rPr>
        <w:t xml:space="preserve"> </w:t>
      </w:r>
      <w:r>
        <w:rPr>
          <w:iCs/>
          <w:i/>
        </w:rPr>
        <w:t xml:space="preserve">units to deploy proactively rather than reactively.</w:t>
      </w:r>
    </w:p>
    <w:bookmarkEnd w:id="23"/>
    <w:bookmarkStart w:id="24" w:name="training-and-capacity-building"/>
    <w:p>
      <w:pPr>
        <w:pStyle w:val="Heading3"/>
      </w:pPr>
      <w:r>
        <w:t xml:space="preserve">4.2 Training and Capacity Building</w:t>
      </w:r>
    </w:p>
    <w:p>
      <w:pPr>
        <w:pStyle w:val="FirstParagraph"/>
      </w:pPr>
      <w:r>
        <w:t xml:space="preserve">Techology alone is insufficient without skilled operators. A new training curriculum, the "Almaty Public Safety Standard," will be introduced at the local police academy. This program emphasizes:</w:t>
      </w:r>
    </w:p>
    <w:p>
      <w:pPr>
        <w:numPr>
          <w:ilvl w:val="0"/>
          <w:numId w:val="1003"/>
        </w:numPr>
        <w:pStyle w:val="Compact"/>
      </w:pPr>
      <w:r>
        <w:rPr>
          <w:bCs/>
          <w:b/>
        </w:rPr>
        <w:t xml:space="preserve">Cultural Sensitivity:</w:t>
      </w:r>
    </w:p>
    <w:p>
      <w:pPr>
        <w:numPr>
          <w:ilvl w:val="0"/>
          <w:numId w:val="1000"/>
        </w:numPr>
        <w:pStyle w:val="Compact"/>
      </w:pPr>
      <w:r>
        <w:rPr>
          <w:iCs/>
          <w:i/>
        </w:rPr>
        <w:t xml:space="preserve">Kazakhstan Almaty is a multi-ethnic city. Officers must be trained to interact respectfully with diverse communities, ensuring that law enforcement is seen as inclusive.</w:t>
      </w:r>
    </w:p>
    <w:p>
      <w:pPr>
        <w:numPr>
          <w:ilvl w:val="0"/>
          <w:numId w:val="1003"/>
        </w:numPr>
        <w:pStyle w:val="Compact"/>
      </w:pPr>
      <w:r>
        <w:rPr>
          <w:bCs/>
          <w:b/>
        </w:rPr>
        <w:t xml:space="preserve">Digital Forensics:</w:t>
      </w:r>
    </w:p>
    <w:p>
      <w:pPr>
        <w:numPr>
          <w:ilvl w:val="0"/>
          <w:numId w:val="1000"/>
        </w:numPr>
        <w:pStyle w:val="Compact"/>
      </w:pPr>
      <w:r>
        <w:rPr>
          <w:iCs/>
          <w:i/>
        </w:rPr>
        <w:t xml:space="preserve">As crime moves online, local Police Officers need basic forensic skills to handle initial evidence related to cybercrimes before specialized units arrive.</w:t>
      </w:r>
    </w:p>
    <w:bookmarkEnd w:id="24"/>
    <w:bookmarkStart w:id="25" w:name="community-policing"/>
    <w:p>
      <w:pPr>
        <w:pStyle w:val="Heading3"/>
      </w:pPr>
      <w:r>
        <w:t xml:space="preserve">4.3 Community Engagement in Kazakhstan Almaty</w:t>
      </w:r>
    </w:p>
    <w:p>
      <w:pPr>
        <w:pStyle w:val="FirstParagraph"/>
      </w:pPr>
      <w:r>
        <w:t xml:space="preserve">The role of the Police Officer is shifting from an enforcer to a guardian and partner. The project includes the establishment of "Neighborhood Safety Hubs" across major neighborhoods in Kazakhstan Almaty. These hubs will serve as physical locations where citizens can meet with assigned Police Officers to discuss local concerns, report non-emergency issues, and participate in safety workshops.</w:t>
      </w:r>
    </w:p>
    <w:bookmarkEnd w:id="25"/>
    <w:bookmarkEnd w:id="26"/>
    <w:bookmarkStart w:id="27" w:name="X6f95f52e2dffc157af5ba069e6f07fe8e6ed361"/>
    <w:p>
      <w:pPr>
        <w:pStyle w:val="Heading2"/>
      </w:pPr>
      <w:r>
        <w:t xml:space="preserve">5. Financial Implications and Resource Allocation</w:t>
      </w:r>
    </w:p>
    <w:p>
      <w:pPr>
        <w:pStyle w:val="FirstParagraph"/>
      </w:pPr>
      <w:r>
        <w:t xml:space="preserve">The estimated budget for this project covers hardware procurement, software licensing, training facilities upgrades, and public awareness campaigns. While the initial investment is significant for Kazakhstan Almaty's municipal budget, the long-term cost savings from reduced crime rates and improved judicial efficiency are projected to outweigh these costs within five years.</w:t>
      </w:r>
    </w:p>
    <w:p>
      <w:pPr>
        <w:pStyle w:val="BodyText"/>
      </w:pPr>
      <w:r>
        <w:t xml:space="preserve">Funding will be sourced through a combination of federal grants from the Ministry of Internal Affairs in Astana and local municipal bonds issued specifically for urban security improvement projects. Every dollar spent is tracked via blockchain-enabled ledger systems to ensure zero corruption, thereby maintaining public faith in the financial integrity of the Police Officer corps.</w:t>
      </w:r>
    </w:p>
    <w:bookmarkEnd w:id="27"/>
    <w:bookmarkStart w:id="28" w:name="risk-management"/>
    <w:p>
      <w:pPr>
        <w:pStyle w:val="Heading2"/>
      </w:pPr>
      <w:r>
        <w:t xml:space="preserve">6. Risk Management</w:t>
      </w:r>
    </w:p>
    <w:p>
      <w:pPr>
        <w:pStyle w:val="FirstParagraph"/>
      </w:pPr>
      <w:r>
        <w:rPr>
          <w:bCs/>
          <w:b/>
        </w:rPr>
        <w:t xml:space="preserve">Data Privacy Concerns:</w:t>
      </w:r>
    </w:p>
    <w:p>
      <w:pPr>
        <w:pStyle w:val="BodyText"/>
      </w:pPr>
      <w:r>
        <w:rPr>
          <w:iCs/>
          <w:i/>
        </w:rPr>
        <w:t xml:space="preserve">The use of facial recognition and data tracking raises privacy concerns among citizens in Kazakhstan Almaty. To mitigate this, strict data governance protocols will be established, ensuring that personal data is only accessed with judicial warrant or in immediate emergency situations.</w:t>
      </w:r>
    </w:p>
    <w:p>
      <w:pPr>
        <w:pStyle w:val="BodyText"/>
      </w:pPr>
      <w:r>
        <w:rPr>
          <w:bCs/>
          <w:b/>
        </w:rPr>
        <w:t xml:space="preserve">Resistance to Change:</w:t>
      </w:r>
    </w:p>
    <w:p>
      <w:pPr>
        <w:pStyle w:val="BodyText"/>
      </w:pPr>
      <w:r>
        <w:rPr>
          <w:iCs/>
          <w:i/>
        </w:rPr>
        <w:t xml:space="preserve">Long-serving officers may resist new digital tools. A change management strategy involving incentives and peer-mentorship programs will be implemented to ensure smooth adoption by all Police Officer ranks.</w:t>
      </w:r>
    </w:p>
    <w:bookmarkEnd w:id="28"/>
    <w:bookmarkStart w:id="29" w:name="expected-outcomes-and-kpis"/>
    <w:p>
      <w:pPr>
        <w:pStyle w:val="Heading2"/>
      </w:pPr>
      <w:r>
        <w:t xml:space="preserve">7. Expected Outcomes and KPIs</w:t>
      </w:r>
    </w:p>
    <w:p>
      <w:pPr>
        <w:pStyle w:val="FirstParagraph"/>
      </w:pPr>
      <w:r>
        <w:t xml:space="preserve">We anticipate the following key performance indicators (KPIs) within the first 18 months of implementation in Kazakhstan Almaty:</w:t>
      </w:r>
    </w:p>
    <w:p>
      <w:pPr>
        <w:numPr>
          <w:ilvl w:val="0"/>
          <w:numId w:val="1004"/>
        </w:numPr>
        <w:pStyle w:val="Compact"/>
      </w:pPr>
      <w:r>
        <w:rPr>
          <w:bCs/>
          <w:b/>
        </w:rPr>
        <w:t xml:space="preserve">30% Reduction</w:t>
      </w:r>
    </w:p>
    <w:p>
      <w:pPr>
        <w:numPr>
          <w:ilvl w:val="0"/>
          <w:numId w:val="1000"/>
        </w:numPr>
        <w:pStyle w:val="Compact"/>
      </w:pPr>
      <w:r>
        <w:rPr>
          <w:iCs/>
          <w:i/>
        </w:rPr>
        <w:t xml:space="preserve">In response times for emergency calls due to optimized routing via predictive analytics.</w:t>
      </w:r>
    </w:p>
    <w:p>
      <w:pPr>
        <w:numPr>
          <w:ilvl w:val="0"/>
          <w:numId w:val="1004"/>
        </w:numPr>
        <w:pStyle w:val="Compact"/>
      </w:pPr>
      <w:r>
        <w:rPr>
          <w:bCs/>
          <w:b/>
        </w:rPr>
        <w:t xml:space="preserve">20% Increase</w:t>
      </w:r>
    </w:p>
    <w:p>
      <w:pPr>
        <w:numPr>
          <w:ilvl w:val="0"/>
          <w:numId w:val="1000"/>
        </w:numPr>
        <w:pStyle w:val="Compact"/>
      </w:pPr>
      <w:r>
        <w:rPr>
          <w:iCs/>
          <w:i/>
        </w:rPr>
        <w:t xml:space="preserve">In public trust scores, measured by annual citizen satisfaction surveys conducted across Kazakhstan Almaty.</w:t>
      </w:r>
    </w:p>
    <w:p>
      <w:pPr>
        <w:numPr>
          <w:ilvl w:val="0"/>
          <w:numId w:val="1004"/>
        </w:numPr>
        <w:pStyle w:val="Compact"/>
      </w:pPr>
      <w:r>
        <w:rPr>
          <w:bCs/>
          <w:b/>
        </w:rPr>
        <w:t xml:space="preserve">&gt;95% Usage Rate</w:t>
      </w:r>
    </w:p>
    <w:p>
      <w:pPr>
        <w:numPr>
          <w:ilvl w:val="0"/>
          <w:numId w:val="1000"/>
        </w:numPr>
        <w:pStyle w:val="Compact"/>
      </w:pPr>
      <w:r>
        <w:rPr>
          <w:iCs/>
          <w:i/>
        </w:rPr>
        <w:t xml:space="preserve">Of body-worn cameras and mobile data terminals among active Police Officer staff.</w:t>
      </w:r>
    </w:p>
    <w:bookmarkEnd w:id="29"/>
    <w:bookmarkStart w:id="30" w:name="conclusion"/>
    <w:p>
      <w:pPr>
        <w:pStyle w:val="Heading2"/>
      </w:pPr>
      <w:r>
        <w:t xml:space="preserve">8. Conclusion</w:t>
      </w:r>
    </w:p>
    <w:p>
      <w:pPr>
        <w:pStyle w:val="FirstParagraph"/>
      </w:pPr>
      <w:r>
        <w:t xml:space="preserve">The modernization of law enforcement is not merely an operational upgrade but a societal imperative for</w:t>
      </w:r>
      <w:r>
        <w:t xml:space="preserve"> </w:t>
      </w:r>
      <w:r>
        <w:t xml:space="preserve">Kazakhstan Almaty</w:t>
      </w:r>
      <w:r>
        <w:t xml:space="preserve">. By empowering the</w:t>
      </w:r>
      <w:r>
        <w:t xml:space="preserve"> </w:t>
      </w:r>
      <w:r>
        <w:t xml:space="preserve">Police Officer</w:t>
      </w:r>
      <w:r>
        <w:t xml:space="preserve"> </w:t>
      </w:r>
      <w:r>
        <w:t xml:space="preserve">with advanced technology, rigorous training, and a community-focused mandate, this project lays the foundation for a safer, more transparent city. This Project Report serves as the blueprint for transforming how security is delivered in Central Asia's most dynamic metropolis. Immediate approval and funding allocation are recommended to commence Phase 1 of the deployment.</w:t>
      </w:r>
    </w:p>
    <w:p>
      <w:r>
        <w:pict>
          <v:rect style="width:0;height:1.5pt" o:hralign="center" o:hrstd="t" o:hr="t"/>
        </w:pict>
      </w:r>
    </w:p>
    <w:p>
      <w:pPr>
        <w:pStyle w:val="FirstParagraph"/>
      </w:pPr>
      <w:r>
        <w:rPr>
          <w:iCs/>
          <w:i/>
        </w:rPr>
        <w:t xml:space="preserve">End of Document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Modernizing Police Officer Operations in Almaty</dc:title>
  <dc:creator/>
  <dc:language>en</dc:language>
  <cp:keywords/>
  <dcterms:created xsi:type="dcterms:W3CDTF">2026-07-29T16:21:52Z</dcterms:created>
  <dcterms:modified xsi:type="dcterms:W3CDTF">2026-07-29T16:21:52Z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