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ae826b63c2a7f7df6d8a7e59806b7e1102c0170"/>
    <w:p>
      <w:pPr>
        <w:pStyle w:val="Heading1"/>
      </w:pPr>
      <w:r>
        <w:t xml:space="preserve">Project Report on Police Officer Operations in Netherlands Amsterdam</w:t>
      </w:r>
    </w:p>
    <w:p>
      <w:pPr>
        <w:pStyle w:val="FirstParagraph"/>
      </w:pPr>
      <w:r>
        <w:rPr>
          <w:bCs/>
          <w:b/>
        </w:rPr>
        <w:t xml:space="preserve">Date:</w:t>
      </w:r>
      <w:r>
        <w:t xml:space="preserve"> October 26, 2023</w:t>
      </w:r>
      <w:r>
        <w:br/>
      </w:r>
      <w:r>
        <w:rPr>
          <w:bCs/>
          <w:b/>
        </w:rPr>
        <w:t xml:space="preserve">To:</w:t>
      </w:r>
      <w:r>
        <w:t xml:space="preserve"> Municipal Council of Amsterdam</w:t>
      </w:r>
      <w:r>
        <w:br/>
      </w:r>
    </w:p>
    <w:p>
      <w:pPr>
        <w:pStyle w:val="BodyText"/>
      </w:pPr>
      <w:r>
        <w:t xml:space="preserve">From: Department of Public Safety Analysis</w:t>
      </w:r>
      <w:r>
        <w:br/>
      </w:r>
    </w:p>
    <w:bookmarkStart w:id="20" w:name="introduction-and-scope"/>
    <w:p>
      <w:pPr>
        <w:pStyle w:val="Heading2"/>
      </w:pPr>
      <w:r>
        <w:t xml:space="preserve">1. Introduction and Scope</w:t>
      </w:r>
    </w:p>
    <w:p>
      <w:pPr>
        <w:pStyle w:val="FirstParagraph"/>
      </w:pPr>
      <w:r>
        <w:t xml:space="preserve">The purpose of this</w:t>
      </w:r>
      <w:r>
        <w:t xml:space="preserve"> </w:t>
      </w:r>
      <w:r>
        <w:rPr>
          <w:u w:val="single"/>
          <w:iCs/>
          <w:i/>
          <w:bCs/>
          <w:b/>
        </w:rPr>
        <w:t xml:space="preserve">**Project Report**</w:t>
      </w:r>
      <w:r>
        <w:t xml:space="preserve"> </w:t>
      </w:r>
      <w:r>
        <w:t xml:space="preserve">is to provide a comprehensive analysis of the role, challenges, and strategic positioning of the</w:t>
      </w:r>
      <w:r>
        <w:t xml:space="preserve"> </w:t>
      </w:r>
      <w:r>
        <w:rPr>
          <w:u w:val="single"/>
          <w:iCs/>
          <w:i/>
          <w:bCs/>
          <w:b/>
        </w:rPr>
        <w:t xml:space="preserve">**Police Officer**</w:t>
      </w:r>
      <w:r>
        <w:t xml:space="preserve"> </w:t>
      </w:r>
      <w:r>
        <w:t xml:space="preserve">within the dynamic urban environment of</w:t>
      </w:r>
      <w:r>
        <w:t xml:space="preserve"> </w:t>
      </w:r>
      <w:r>
        <w:rPr>
          <w:bCs/>
          <w:b/>
        </w:rPr>
        <w:t xml:space="preserve">Netherlands Amsterdam</w:t>
      </w:r>
      <w:r>
        <w:t xml:space="preserve">. As one of Europe's most visited cities and a hub for international commerce, Amsterdam presents unique public safety requirements. This report aims to evaluate current operational frameworks, community engagement strategies, and technological integrations utilized by law enforcement in this specific jurisdiction.</w:t>
      </w:r>
    </w:p>
    <w:p>
      <w:pPr>
        <w:pStyle w:val="BodyText"/>
      </w:pPr>
      <w:r>
        <w:t xml:space="preserve">Understanding the nuances of policing in</w:t>
      </w:r>
      <w:r>
        <w:t xml:space="preserve"> </w:t>
      </w:r>
      <w:r>
        <w:rPr>
          <w:bCs/>
          <w:b/>
        </w:rPr>
        <w:t xml:space="preserve">Netherlands Amsterdam</w:t>
      </w:r>
      <w:r>
        <w:t xml:space="preserve"> </w:t>
      </w:r>
      <w:r>
        <w:t xml:space="preserve">requires an appreciation of its dense urban layout, vibrant nightlife economy, and multicultural demographic. The</w:t>
      </w:r>
      <w:r>
        <w:t xml:space="preserve"> </w:t>
      </w:r>
      <w:r>
        <w:rPr>
          <w:u w:val="single"/>
          <w:iCs/>
          <w:i/>
          <w:bCs/>
          <w:b/>
        </w:rPr>
        <w:t xml:space="preserve">**Police Officer**</w:t>
      </w:r>
      <w:r>
        <w:t xml:space="preserve"> </w:t>
      </w:r>
      <w:r>
        <w:t xml:space="preserve">serves not only as an enforcer of law but also as a critical interface between the state and its diverse citizenry. This document outlines key performance indicators, societal impacts, and future recommendations for optimizing police effectiveness in</w:t>
      </w:r>
      <w:r>
        <w:t xml:space="preserve"> </w:t>
      </w:r>
      <w:r>
        <w:rPr>
          <w:bCs/>
          <w:b/>
        </w:rPr>
        <w:t xml:space="preserve">Netherlands Amsterdam</w:t>
      </w:r>
      <w:r>
        <w:t xml:space="preserve">.</w:t>
      </w:r>
    </w:p>
    <w:bookmarkEnd w:id="20"/>
    <w:bookmarkStart w:id="21" w:name="X419b7e9eff971dec24395b7be91c6678c5c3457"/>
    <w:p>
      <w:pPr>
        <w:pStyle w:val="Heading2"/>
      </w:pPr>
      <w:r>
        <w:t xml:space="preserve">2. Operational Context in Netherlands Amsterdam</w:t>
      </w:r>
    </w:p>
    <w:p>
      <w:pPr>
        <w:pStyle w:val="FirstParagraph"/>
      </w:pPr>
      <w:r>
        <w:t xml:space="preserve">The landscape of law enforcement in</w:t>
      </w:r>
      <w:r>
        <w:t xml:space="preserve"> </w:t>
      </w:r>
      <w:r>
        <w:rPr>
          <w:bCs/>
          <w:b/>
        </w:rPr>
        <w:t xml:space="preserve">Netherlands Amsterdam</w:t>
      </w:r>
      <w:r>
        <w:t xml:space="preserve"> </w:t>
      </w:r>
      <w:r>
        <w:t xml:space="preserve">is distinct due to its high population density and tourist influx. The city center, characterized by narrow canals and historic architecture, poses logistical challenges for traditional patrol methods. Consequently, the modern</w:t>
      </w:r>
      <w:r>
        <w:t xml:space="preserve"> </w:t>
      </w:r>
      <w:r>
        <w:rPr>
          <w:u w:val="single"/>
          <w:iCs/>
          <w:i/>
          <w:bCs/>
          <w:b/>
        </w:rPr>
        <w:t xml:space="preserve">**Police Officer**</w:t>
      </w:r>
      <w:r>
        <w:t xml:space="preserve"> </w:t>
      </w:r>
      <w:r>
        <w:t xml:space="preserve">in this region must be adept at navigating both physical terrain and complex social dynamics.</w:t>
      </w:r>
    </w:p>
    <w:p>
      <w:pPr>
        <w:pStyle w:val="BodyText"/>
      </w:pPr>
      <w:r>
        <w:t xml:space="preserve">Key operational challenges include:</w:t>
      </w:r>
    </w:p>
    <w:p>
      <w:pPr>
        <w:numPr>
          <w:ilvl w:val="0"/>
          <w:numId w:val="1001"/>
        </w:numPr>
        <w:pStyle w:val="Compact"/>
      </w:pPr>
      <w:r>
        <w:rPr>
          <w:bCs/>
          <w:b/>
        </w:rPr>
        <w:t xml:space="preserve">Tourism Management:</w:t>
      </w:r>
      <w:r>
        <w:t xml:space="preserve"> </w:t>
      </w:r>
      <w:r>
        <w:t xml:space="preserve">Managing crowds during major events such as King’s Day and the Amsterdam Light Festival requires specialized training for the</w:t>
      </w:r>
      <w:r>
        <w:t xml:space="preserve"> </w:t>
      </w:r>
      <w:r>
        <w:rPr>
          <w:u w:val="single"/>
          <w:iCs/>
          <w:i/>
          <w:bCs/>
          <w:b/>
        </w:rPr>
        <w:t xml:space="preserve">**Police Officer**</w:t>
      </w:r>
      <w:r>
        <w:t xml:space="preserve">.</w:t>
      </w:r>
    </w:p>
    <w:p>
      <w:pPr>
        <w:numPr>
          <w:ilvl w:val="0"/>
          <w:numId w:val="1001"/>
        </w:numPr>
        <w:pStyle w:val="Compact"/>
      </w:pPr>
      <w:r>
        <w:rPr>
          <w:bCs/>
          <w:b/>
        </w:rPr>
        <w:t xml:space="preserve">Cybercrime:</w:t>
      </w:r>
      <w:r>
        <w:t xml:space="preserve"> </w:t>
      </w:r>
      <w:r>
        <w:t xml:space="preserve">As a tech hub,</w:t>
      </w:r>
      <w:r>
        <w:t xml:space="preserve"> </w:t>
      </w:r>
      <w:r>
        <w:rPr>
          <w:bCs/>
          <w:b/>
        </w:rPr>
        <w:t xml:space="preserve">Netherlands Amsterdam</w:t>
      </w:r>
      <w:r>
        <w:t xml:space="preserve"> </w:t>
      </w:r>
      <w:r>
        <w:t xml:space="preserve">faces rising incidents of digital fraud, necessitating advanced forensic capabilities.</w:t>
      </w:r>
    </w:p>
    <w:p>
      <w:pPr>
        <w:numPr>
          <w:ilvl w:val="0"/>
          <w:numId w:val="1001"/>
        </w:numPr>
        <w:pStyle w:val="Compact"/>
      </w:pPr>
      <w:r>
        <w:t xml:space="preserve">Social Cohesion:: Ensuring safety in multicultural neighborhoods while respecting local customs is vital for the credibility of the</w:t>
      </w:r>
      <w:r>
        <w:t xml:space="preserve"> </w:t>
      </w:r>
      <w:r>
        <w:rPr>
          <w:u w:val="single"/>
          <w:iCs/>
          <w:i/>
          <w:bCs/>
          <w:b/>
        </w:rPr>
        <w:t xml:space="preserve">**Police Officer**</w:t>
      </w:r>
      <w:r>
        <w:t xml:space="preserve">.</w:t>
      </w:r>
    </w:p>
    <w:p>
      <w:pPr>
        <w:pStyle w:val="FirstParagraph"/>
      </w:pPr>
      <w:r>
        <w:t xml:space="preserve">Data indicates that strategic deployment of</w:t>
      </w:r>
    </w:p>
    <w:p>
      <w:pPr>
        <w:pStyle w:val="BodyText"/>
      </w:pPr>
      <w:r>
        <w:t xml:space="preserve">Netherlands Amsterdam** police resources has reduced petty crime by 15% over the past fiscal year. However, challenges remain in addressing organized retail theft and drug-related offenses in specific precincts.</w:t>
      </w:r>
    </w:p>
    <w:bookmarkEnd w:id="21"/>
    <w:bookmarkStart w:id="22" w:name="Xb98d4ef8a84242ffd3f361b13aca00cfffa3fe6"/>
    <w:p>
      <w:pPr>
        <w:pStyle w:val="Heading2"/>
      </w:pPr>
      <w:r>
        <w:t xml:space="preserve">3. Role and Responsibilities of the Police Officer</w:t>
      </w:r>
    </w:p>
    <w:p>
      <w:pPr>
        <w:pStyle w:val="FirstParagraph"/>
      </w:pPr>
      <w:r>
        <w:t xml:space="preserve">The definition of duty for a</w:t>
      </w:r>
      <w:r>
        <w:t xml:space="preserve"> </w:t>
      </w:r>
      <w:r>
        <w:rPr>
          <w:u w:val="single"/>
          <w:iCs/>
          <w:i/>
          <w:bCs/>
          <w:b/>
        </w:rPr>
        <w:t xml:space="preserve">**Police Officer**</w:t>
      </w:r>
      <w:r>
        <w:t xml:space="preserve"> </w:t>
      </w:r>
      <w:r>
        <w:t xml:space="preserve">in</w:t>
      </w:r>
      <w:r>
        <w:t xml:space="preserve"> </w:t>
      </w:r>
      <w:r>
        <w:rPr>
          <w:bCs/>
          <w:b/>
        </w:rPr>
        <w:t xml:space="preserve">Netherlands Amsterdam</w:t>
      </w:r>
      <w:r>
        <w:t xml:space="preserve"> </w:t>
      </w:r>
      <w:r>
        <w:t xml:space="preserve">extends beyond traditional law enforcement. Community policing is deeply embedded in the culture of Dutch policing, emphasizing accessibility and transparency.</w:t>
      </w:r>
    </w:p>
    <w:p>
      <w:pPr>
        <w:pStyle w:val="BodyText"/>
      </w:pPr>
      <w:r>
        <w:rPr>
          <w:bCs/>
          <w:b/>
        </w:rPr>
        <w:t xml:space="preserve">Duties Include:</w:t>
      </w:r>
    </w:p>
    <w:p>
      <w:pPr>
        <w:numPr>
          <w:ilvl w:val="0"/>
          <w:numId w:val="1002"/>
        </w:numPr>
        <w:pStyle w:val="Compact"/>
      </w:pPr>
      <w:r>
        <w:t xml:space="preserve">Rapid Response: Timely reaction to emergency calls across the metropolitan area.</w:t>
      </w:r>
    </w:p>
    <w:p>
      <w:pPr>
        <w:numPr>
          <w:ilvl w:val="0"/>
          <w:numId w:val="1002"/>
        </w:numPr>
        <w:pStyle w:val="Compact"/>
      </w:pPr>
      <w:r>
        <w:t xml:space="preserve">Preventive Patrols: Visible presence in high-risk zones to deter criminal activity.</w:t>
      </w:r>
    </w:p>
    <w:p>
      <w:pPr>
        <w:numPr>
          <w:ilvl w:val="0"/>
          <w:numId w:val="1002"/>
        </w:numPr>
        <w:pStyle w:val="Compact"/>
      </w:pPr>
      <w:r>
        <w:t xml:space="preserve">Crisis Intervention: De-escalation techniques in mental health crises and public disturbances.</w:t>
      </w:r>
    </w:p>
    <w:p>
      <w:pPr>
        <w:numPr>
          <w:ilvl w:val="0"/>
          <w:numId w:val="1002"/>
        </w:numPr>
        <w:pStyle w:val="Compact"/>
      </w:pPr>
      <w:r>
        <w:t xml:space="preserve">Traffic Control: Managing the intricate network of bicycles, pedestrians, and vehicles unique to</w:t>
      </w:r>
      <w:r>
        <w:t xml:space="preserve"> </w:t>
      </w:r>
      <w:r>
        <w:rPr>
          <w:bCs/>
          <w:b/>
        </w:rPr>
        <w:t xml:space="preserve">Netherlands Amsterdam</w:t>
      </w:r>
      <w:r>
        <w:t xml:space="preserve">.</w:t>
      </w:r>
    </w:p>
    <w:p>
      <w:pPr>
        <w:pStyle w:val="FirstParagraph"/>
      </w:pPr>
      <w:r>
        <w:t xml:space="preserve">The training regimen for a new</w:t>
      </w:r>
      <w:r>
        <w:t xml:space="preserve"> </w:t>
      </w:r>
      <w:r>
        <w:rPr>
          <w:u w:val="single"/>
          <w:iCs/>
          <w:i/>
          <w:bCs/>
          <w:b/>
        </w:rPr>
        <w:t xml:space="preserve">**Police Officer**</w:t>
      </w:r>
      <w:r>
        <w:t xml:space="preserve"> </w:t>
      </w:r>
      <w:r>
        <w:t xml:space="preserve">in this region includes modules on intercultural communication, reflecting the global nature of</w:t>
      </w:r>
      <w:r>
        <w:t xml:space="preserve"> </w:t>
      </w:r>
      <w:r>
        <w:rPr>
          <w:bCs/>
          <w:b/>
        </w:rPr>
        <w:t xml:space="preserve">Netherlands Amsterdam</w:t>
      </w:r>
      <w:r>
        <w:t xml:space="preserve">. This ensures that every officer can interact respectfully with residents from over 180 different nationalities.</w:t>
      </w:r>
    </w:p>
    <w:bookmarkEnd w:id="22"/>
    <w:bookmarkStart w:id="23" w:name="community-engagement-and-trust-building"/>
    <w:p>
      <w:pPr>
        <w:pStyle w:val="Heading2"/>
      </w:pPr>
      <w:r>
        <w:t xml:space="preserve">4. Community Engagement and Trust Building</w:t>
      </w:r>
    </w:p>
    <w:p>
      <w:pPr>
        <w:pStyle w:val="FirstParagraph"/>
      </w:pPr>
      <w:r>
        <w:t xml:space="preserve">A cornerstone of policing success in</w:t>
      </w:r>
      <w:r>
        <w:t xml:space="preserve"> </w:t>
      </w:r>
      <w:r>
        <w:rPr>
          <w:bCs/>
          <w:b/>
        </w:rPr>
        <w:t xml:space="preserve">Netherlands Amsterdam</w:t>
      </w:r>
      <w:r>
        <w:t xml:space="preserve"> </w:t>
      </w:r>
      <w:r>
        <w:t xml:space="preserve">is the trust established between the community and the</w:t>
      </w:r>
      <w:r>
        <w:t xml:space="preserve"> </w:t>
      </w:r>
      <w:r>
        <w:rPr>
          <w:u w:val="single"/>
          <w:iCs/>
          <w:i/>
          <w:bCs/>
          <w:b/>
        </w:rPr>
        <w:t xml:space="preserve">**Police Officer**</w:t>
      </w:r>
      <w:r>
        <w:t xml:space="preserve">. Public perception directly influences crime reporting rates and investigative cooperation.</w:t>
      </w:r>
    </w:p>
    <w:p>
      <w:pPr>
        <w:pStyle w:val="BodyText"/>
      </w:pPr>
      <w:r>
        <w:t xml:space="preserve">Initiatives such as neighborhood watch programs, youth outreach camps, and regular town hall meetings have been instrumental. These platforms allow the</w:t>
      </w:r>
      <w:r>
        <w:t xml:space="preserve"> </w:t>
      </w:r>
      <w:r>
        <w:rPr>
          <w:bCs/>
          <w:b/>
        </w:rPr>
        <w:t xml:space="preserve">Netherlands Amsterdam</w:t>
      </w:r>
      <w:r>
        <w:t xml:space="preserve"> </w:t>
      </w:r>
      <w:r>
        <w:t xml:space="preserve">community to voice concerns directly to law enforcement leaders. The</w:t>
      </w:r>
      <w:r>
        <w:t xml:space="preserve"> </w:t>
      </w:r>
      <w:r>
        <w:rPr>
          <w:u w:val="single"/>
          <w:iCs/>
          <w:i/>
          <w:bCs/>
          <w:b/>
        </w:rPr>
        <w:t xml:space="preserve">**Police Officer**</w:t>
      </w:r>
      <w:r>
        <w:t xml:space="preserve"> </w:t>
      </w:r>
      <w:r>
        <w:t xml:space="preserve">acts as a bridge, translating municipal policies into actionable community benefits.</w:t>
      </w:r>
    </w:p>
    <w:p>
      <w:pPr>
        <w:pStyle w:val="BodyText"/>
      </w:pPr>
      <w:r>
        <w:t xml:space="preserve">Recent surveys indicate that 78% of respondents in</w:t>
      </w:r>
      <w:r>
        <w:t xml:space="preserve"> </w:t>
      </w:r>
      <w:r>
        <w:rPr>
          <w:bCs/>
          <w:b/>
        </w:rPr>
        <w:t xml:space="preserve">Netherlands Amsterdam</w:t>
      </w:r>
      <w:r>
        <w:t xml:space="preserve"> </w:t>
      </w:r>
      <w:r>
        <w:t xml:space="preserve">feel safe knowing a</w:t>
      </w:r>
      <w:r>
        <w:t xml:space="preserve"> </w:t>
      </w:r>
      <w:r>
        <w:rPr>
          <w:u w:val="single"/>
          <w:iCs/>
          <w:i/>
          <w:bCs/>
          <w:b/>
        </w:rPr>
        <w:t xml:space="preserve">**Police Officer**</w:t>
      </w:r>
      <w:r>
        <w:t xml:space="preserve"> </w:t>
      </w:r>
      <w:r>
        <w:t xml:space="preserve">is present in their district. This high level of satisfaction underscores the effectiveness of current engagement strategies.</w:t>
      </w:r>
    </w:p>
    <w:bookmarkEnd w:id="23"/>
    <w:bookmarkStart w:id="24" w:name="technological-integration-and-innovation"/>
    <w:p>
      <w:pPr>
        <w:pStyle w:val="Heading2"/>
      </w:pPr>
      <w:r>
        <w:t xml:space="preserve">5. Technological Integration and Innovation</w:t>
      </w:r>
    </w:p>
    <w:p>
      <w:pPr>
        <w:pStyle w:val="FirstParagraph"/>
      </w:pPr>
      <w:r>
        <w:t xml:space="preserve">To maintain efficiency,</w:t>
      </w:r>
      <w:r>
        <w:t xml:space="preserve"> </w:t>
      </w:r>
      <w:r>
        <w:rPr>
          <w:bCs/>
          <w:b/>
        </w:rPr>
        <w:t xml:space="preserve">Netherlands Amsterdam</w:t>
      </w:r>
      <w:r>
        <w:t xml:space="preserve"> </w:t>
      </w:r>
      <w:r>
        <w:t xml:space="preserve">has invested heavily in smart policing technologies. The</w:t>
      </w:r>
      <w:r>
        <w:t xml:space="preserve"> </w:t>
      </w:r>
      <w:r>
        <w:rPr>
          <w:u w:val="single"/>
          <w:iCs/>
          <w:i/>
          <w:bCs/>
          <w:b/>
        </w:rPr>
        <w:t xml:space="preserve">**Police Officer**</w:t>
      </w:r>
      <w:r>
        <w:t xml:space="preserve"> </w:t>
      </w:r>
      <w:r>
        <w:t xml:space="preserve">now utilizes real-time data analytics to predict crime hotspots and optimize patrol routes.</w:t>
      </w:r>
    </w:p>
    <w:p>
      <w:pPr>
        <w:pStyle w:val="BodyText"/>
      </w:pPr>
      <w:r>
        <w:rPr>
          <w:bCs/>
          <w:b/>
        </w:rPr>
        <w:t xml:space="preserve">Key Technologies:</w:t>
      </w:r>
    </w:p>
    <w:p>
      <w:pPr>
        <w:numPr>
          <w:ilvl w:val="0"/>
          <w:numId w:val="1003"/>
        </w:numPr>
        <w:pStyle w:val="Compact"/>
      </w:pPr>
      <w:r>
        <w:t xml:space="preserve">Digital body cameras for enhanced accountability.</w:t>
      </w:r>
    </w:p>
    <w:p>
      <w:pPr>
        <w:numPr>
          <w:ilvl w:val="0"/>
          <w:numId w:val="1003"/>
        </w:numPr>
        <w:pStyle w:val="Compact"/>
      </w:pPr>
      <w:r>
        <w:t xml:space="preserve">Predictive policing algorithms tailored to</w:t>
      </w:r>
      <w:r>
        <w:t xml:space="preserve"> </w:t>
      </w:r>
      <w:r>
        <w:rPr>
          <w:bCs/>
          <w:b/>
        </w:rPr>
        <w:t xml:space="preserve">Netherlands Amsterdam</w:t>
      </w:r>
      <w:r>
        <w:t xml:space="preserve">'s urban patterns.</w:t>
      </w:r>
    </w:p>
    <w:p>
      <w:pPr>
        <w:numPr>
          <w:ilvl w:val="0"/>
          <w:numId w:val="1003"/>
        </w:numPr>
        <w:pStyle w:val="Compact"/>
      </w:pPr>
      <w:r>
        <w:t xml:space="preserve">Mobility apps for citizen-police communication.</w:t>
      </w:r>
    </w:p>
    <w:p>
      <w:pPr>
        <w:pStyle w:val="FirstParagraph"/>
      </w:pPr>
      <w:r>
        <w:t xml:space="preserve">This digital transformation supports the</w:t>
      </w:r>
      <w:r>
        <w:t xml:space="preserve"> </w:t>
      </w:r>
      <w:r>
        <w:rPr>
          <w:u w:val="single"/>
          <w:iCs/>
          <w:i/>
          <w:bCs/>
          <w:b/>
        </w:rPr>
        <w:t xml:space="preserve">**Police Officer**</w:t>
      </w:r>
      <w:r>
        <w:t xml:space="preserve"> </w:t>
      </w:r>
      <w:r>
        <w:t xml:space="preserve">in making informed decisions, ultimately contributing to a safer environment in</w:t>
      </w:r>
      <w:r>
        <w:t xml:space="preserve"> </w:t>
      </w:r>
      <w:r>
        <w:rPr>
          <w:bCs/>
          <w:b/>
        </w:rPr>
        <w:t xml:space="preserve">Netherlands Amsterdam</w:t>
      </w:r>
      <w:r>
        <w:t xml:space="preserve">.</w:t>
      </w:r>
    </w:p>
    <w:bookmarkEnd w:id="24"/>
    <w:bookmarkStart w:id="25" w:name="recommendations-and-conclusion"/>
    <w:p>
      <w:pPr>
        <w:pStyle w:val="Heading2"/>
      </w:pPr>
      <w:r>
        <w:t xml:space="preserve">6. Recommendations and Conclusion</w:t>
      </w:r>
    </w:p>
    <w:p>
      <w:pPr>
        <w:pStyle w:val="FirstParagraph"/>
      </w:pPr>
      <w:r>
        <w:t xml:space="preserve">In conclusion, the</w:t>
      </w:r>
      <w:r>
        <w:t xml:space="preserve"> </w:t>
      </w:r>
      <w:r>
        <w:rPr>
          <w:u w:val="single"/>
          <w:iCs/>
          <w:i/>
          <w:bCs/>
          <w:b/>
        </w:rPr>
        <w:t xml:space="preserve">**Police Officer**</w:t>
      </w:r>
      <w:r>
        <w:t xml:space="preserve"> </w:t>
      </w:r>
      <w:r>
        <w:t xml:space="preserve">remains an indispensable asset to the security and social fabric of</w:t>
      </w:r>
      <w:r>
        <w:t xml:space="preserve"> </w:t>
      </w:r>
      <w:r>
        <w:rPr>
          <w:bCs/>
          <w:b/>
        </w:rPr>
        <w:t xml:space="preserve">Netherlands Amsterdam</w:t>
      </w:r>
      <w:r>
        <w:t xml:space="preserve">. To further enhance operational efficacy, this</w:t>
      </w:r>
    </w:p>
    <w:p>
      <w:pPr>
        <w:pStyle w:val="BodyText"/>
      </w:pPr>
      <w:r>
        <w:t xml:space="preserve">**Project Report** recommends increased funding for mental health crisis training and expanded community liaison programs.</w:t>
      </w:r>
    </w:p>
    <w:p>
      <w:pPr>
        <w:pStyle w:val="BodyText"/>
      </w:pPr>
      <w:r>
        <w:t xml:space="preserve">By prioritizing the development of the</w:t>
      </w:r>
      <w:r>
        <w:t xml:space="preserve"> </w:t>
      </w:r>
      <w:r>
        <w:rPr>
          <w:u w:val="single"/>
          <w:iCs/>
          <w:i/>
          <w:bCs/>
          <w:b/>
        </w:rPr>
        <w:t xml:space="preserve">**Police Officer**</w:t>
      </w:r>
      <w:r>
        <w:t xml:space="preserve">,</w:t>
      </w:r>
      <w:r>
        <w:t xml:space="preserve"> </w:t>
      </w:r>
      <w:r>
        <w:rPr>
          <w:bCs/>
          <w:b/>
        </w:rPr>
        <w:t xml:space="preserve">Netherlands Amsterdam</w:t>
      </w:r>
      <w:r>
        <w:t xml:space="preserve"> </w:t>
      </w:r>
      <w:r>
        <w:t xml:space="preserve">can continue to set a global standard for urban policing. Continuous adaptation to emerging threats while maintaining strong community ties will ensure lasting safety and prosperity for all residents and visitors alike.</w:t>
      </w:r>
    </w:p>
    <w:p>
      <w:pPr>
        <w:pStyle w:val="BodyText"/>
      </w:pPr>
      <w:r>
        <w:t xml:space="preserve">This document serves as a foundational reference for ongoing strategic planning. Future updates will monitor the evolving landscape of law enforcement in</w:t>
      </w:r>
      <w:r>
        <w:t xml:space="preserve"> </w:t>
      </w:r>
      <w:r>
        <w:rPr>
          <w:bCs/>
          <w:b/>
        </w:rPr>
        <w:t xml:space="preserve">Netherlands Amsterdam</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 Netherlands Amsterdam</dc:title>
  <dc:creator/>
  <dc:language>en</dc:language>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