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Development</w:t>
      </w:r>
      <w:r>
        <w:t xml:space="preserve"> </w:t>
      </w:r>
      <w:r>
        <w:t xml:space="preserve">in</w:t>
      </w:r>
      <w:r>
        <w:t xml:space="preserve"> </w:t>
      </w:r>
      <w:r>
        <w:t xml:space="preserve">Singapore</w:t>
      </w:r>
    </w:p>
    <w:bookmarkStart w:id="28" w:name="Xfd6247b09a3a907314062594401441bb5cc4c0d"/>
    <w:p>
      <w:pPr>
        <w:pStyle w:val="Heading1"/>
      </w:pPr>
      <w:r>
        <w:t xml:space="preserve">Project Report on the Evolution and Role of the Police Officer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Home Affairs, Government of Singapore</w:t>
      </w:r>
      <w:r>
        <w:br/>
      </w:r>
    </w:p>
    <w:p>
      <w:pPr>
        <w:pStyle w:val="BodyText"/>
      </w:pPr>
      <w:r>
        <w:t xml:space="preserve">From:District Analysis Unit</w:t>
      </w:r>
      <w:r>
        <w:br/>
      </w:r>
      <w:r>
        <w:br/>
      </w:r>
      <w:r>
        <w:t xml:space="preserve">A comprehensive examination of the operational framework, community engagement strategies, and technological integration defining the modern Police Officer within the unique socio-political context of Singapore.</w:t>
      </w:r>
    </w:p>
    <w:bookmarkStart w:id="20" w:name="introduction"/>
    <w:p>
      <w:pPr>
        <w:pStyle w:val="Heading2"/>
      </w:pPr>
      <w:r>
        <w:t xml:space="preserve">1. Introduction</w:t>
      </w:r>
    </w:p>
    <w:p>
      <w:pPr>
        <w:pStyle w:val="FirstParagraph"/>
      </w:pPr>
      <w:r>
        <w:t xml:space="preserve">The security and stability of the city-state known as Singapore have long been attributed to its robust law enforcement apparatus. At the heart of this system is the dedicated Police Officer, a figure who serves not merely as an enforcer of laws but as a guardian of social harmony in one of Asia’s most complex urban environments. This Project Report analyzes the multifaceted role of the Police Officer within Singapore, examining how training, community relations, and digital innovation converge to maintain public order. The specific context is vital; operating within Singapore means navigating a high-density urban landscape with zero tolerance for disorder while maintaining a delicate balance between strict enforcement and compassionate community service.</w:t>
      </w:r>
    </w:p>
    <w:bookmarkEnd w:id="20"/>
    <w:bookmarkStart w:id="21" w:name="Xfad98c8975443b833eefb1f9477fa3b8d38c44e"/>
    <w:p>
      <w:pPr>
        <w:pStyle w:val="Heading2"/>
      </w:pPr>
      <w:r>
        <w:t xml:space="preserve">2. Historical Context and Institutional Ethos</w:t>
      </w:r>
    </w:p>
    <w:p>
      <w:pPr>
        <w:pStyle w:val="FirstParagraph"/>
      </w:pPr>
      <w:r>
        <w:t xml:space="preserve">To understand the current state of law enforcement, one must recognize that the Police Officer in Singapore operates under an institutional ethos forged during critical periods of the nation’s history. From independence to rapid economic development, the mandate for safety was paramount. The transformation of a small, often under-resourced force into one of Asia’s most respected police bodies is a testament to rigorous standards. Today, every Police Officer is expected to embody values of integrity, professionalism, and empathy. This cultural foundation distinguishes the local approach from Western models; there is an implicit social contract where citizens grant authority in exchange for exceptional safety and order.</w:t>
      </w:r>
    </w:p>
    <w:bookmarkEnd w:id="21"/>
    <w:bookmarkStart w:id="22" w:name="X557e470b8567d7d62ab0db1d08a3207bff01dd2"/>
    <w:p>
      <w:pPr>
        <w:pStyle w:val="Heading2"/>
      </w:pPr>
      <w:r>
        <w:t xml:space="preserve">3. Recruitment and Rigorous Training Standards</w:t>
      </w:r>
    </w:p>
    <w:p>
      <w:pPr>
        <w:pStyle w:val="FirstParagraph"/>
      </w:pPr>
      <w:r>
        <w:t xml:space="preserve">The selection process for a Police Officer in Singapore is among the most competitive in the world. Candidates are not only required to possess superior physical fitness but also high cognitive abilities and emotional intelligence. Upon acceptance, recruits undergo Basic Military Training (BMT) followed by specialized police training at the Academy of Singapore Police (ASP). This dual-track approach ensures that a Police Officer is as comfortable engaging in tactical operations as they are in conflict resolution.</w:t>
      </w:r>
    </w:p>
    <w:p>
      <w:pPr>
        <w:pStyle w:val="BodyText"/>
      </w:pPr>
      <w:r>
        <w:t xml:space="preserve">The curriculum emphasizes de-escalation techniques, legal knowledge specific to Singaporean statutes, and cross-cultural communication. Given that Singapore is a multicultural hub with diverse religious and ethnic groups, the ability of a Police Officer to navigate cultural sensitivities is crucial. Training scenarios often simulate high-pressure environments found in local public housing estates (HDBs) or commercial districts like Orchard Road, ensuring that the officer is prepared for the specific nuances of urban policing in Singapore.</w:t>
      </w:r>
    </w:p>
    <w:bookmarkEnd w:id="22"/>
    <w:bookmarkStart w:id="23" w:name="community-centric-policing"/>
    <w:p>
      <w:pPr>
        <w:pStyle w:val="Heading2"/>
      </w:pPr>
      <w:r>
        <w:t xml:space="preserve">4. Community-Centric Policing</w:t>
      </w:r>
    </w:p>
    <w:p>
      <w:pPr>
        <w:pStyle w:val="FirstParagraph"/>
      </w:pPr>
      <w:r>
        <w:t xml:space="preserve">A defining characteristic of policing in Singapore is the shift toward community-centric models. The traditional image of a distant law enforcer has been replaced by the concept of "Police as part of the family." Police Officers are frequently seen engaging with residents at neighborhood level, participating in grassroots activities, and attending local committee meetings. This proximity builds trust, which is essential for intelligence gathering and crime prevention.</w:t>
      </w:r>
    </w:p>
    <w:p>
      <w:pPr>
        <w:pStyle w:val="BodyText"/>
      </w:pPr>
      <w:r>
        <w:t xml:space="preserve">Initiatives such as Neighbourhood Watch programmes empower citizens to work alongside the Police Officer. In Singapore’s dense residential blocks, this partnership is visible daily. The officer acts not just as a responder to crime but as a facilitator of community safety, addressing grievances ranging from noise complaints to youth delinquency with mediation before resorting to punitive measures.</w:t>
      </w:r>
    </w:p>
    <w:bookmarkEnd w:id="23"/>
    <w:bookmarkStart w:id="24" w:name="X6b6086a6d794ce9828142e98436cf55884adfbb"/>
    <w:p>
      <w:pPr>
        <w:pStyle w:val="Heading2"/>
      </w:pPr>
      <w:r>
        <w:t xml:space="preserve">5. Technological Integration and Smart Nation</w:t>
      </w:r>
    </w:p>
    <w:p>
      <w:pPr>
        <w:pStyle w:val="FirstParagraph"/>
      </w:pPr>
      <w:r>
        <w:t xml:space="preserve">Singapore has positioned itself at the forefront of the "Smart Nation" initiative, and the Police Force is no exception. For a modern Police Officer, technology is an indispensable tool for efficiency and precision. The deployment of predictive analytics allows resources to be allocated dynamically based on crime data patterns across different precincts.</w:t>
      </w:r>
    </w:p>
    <w:p>
      <w:pPr>
        <w:pStyle w:val="BodyText"/>
      </w:pPr>
      <w:r>
        <w:t xml:space="preserve">Furthermore, the integration of body-worn cameras (BWCs) has enhanced accountability and transparency. When a Police Officer interacts with the public, the recording serves as an objective record, protecting both the citizen’s rights and the officer from false allegations. Drones and automated license plate readers are also utilized for traffic enforcement and surveillance in key areas. However, this digital transformation requires Police Officers to be digitally literate professionals who can interpret data while maintaining human judgment.</w:t>
      </w:r>
    </w:p>
    <w:bookmarkEnd w:id="24"/>
    <w:bookmarkStart w:id="25" w:name="X63e5869626f1167d012a9cfd93137e61b64e9b0"/>
    <w:p>
      <w:pPr>
        <w:pStyle w:val="Heading2"/>
      </w:pPr>
      <w:r>
        <w:t xml:space="preserve">6. Operational Challenges in a High-Density Environment</w:t>
      </w:r>
    </w:p>
    <w:p>
      <w:pPr>
        <w:pStyle w:val="FirstParagraph"/>
      </w:pPr>
      <w:r>
        <w:t xml:space="preserve">Policing in Singapore presents unique operational challenges due to the high population density and vertical urbanization. Unlike sprawling cities, incidents in Singapore can occur on the 30th floor of a condominium or within the intricate labyrinth of underground MRT stations. A Police Officer must be adept at navigating these environments quickly and effectively.</w:t>
      </w:r>
    </w:p>
    <w:p>
      <w:pPr>
        <w:pStyle w:val="BodyText"/>
      </w:pPr>
      <w:r>
        <w:t xml:space="preserve">Mental health crises also pose significant challenges. Recognizing that mental health issues are on the rise globally, local forces have trained Police Officers to identify signs of psychological distress. The goal is to provide a humane response that connects individuals with social services rather than immediately criminalizing them, provided public safety is not compromised.</w:t>
      </w:r>
    </w:p>
    <w:bookmarkEnd w:id="25"/>
    <w:bookmarkStart w:id="26" w:name="X9220eb025643fc92c543eeedc308e939b690746"/>
    <w:p>
      <w:pPr>
        <w:pStyle w:val="Heading2"/>
      </w:pPr>
      <w:r>
        <w:t xml:space="preserve">7. International Cooperation and Regional Security</w:t>
      </w:r>
    </w:p>
    <w:p>
      <w:pPr>
        <w:pStyle w:val="FirstParagraph"/>
      </w:pPr>
      <w:r>
        <w:t xml:space="preserve">The role of the Police Officer in Singapore extends beyond domestic borders due to the nation’s status as a global financial hub. Cybercrime, money laundering, and transnational organized crime require close cooperation with international agencies. Officers regularly engage in joint task forces with counterparts from ASEAN nations and beyond. This global connectivity demands that a Police Officer possesses an understanding of international law enforcement protocols and cyber-security fundamentals.</w:t>
      </w:r>
    </w:p>
    <w:bookmarkEnd w:id="26"/>
    <w:bookmarkStart w:id="27" w:name="conclusion"/>
    <w:p>
      <w:pPr>
        <w:pStyle w:val="Heading2"/>
      </w:pPr>
      <w:r>
        <w:t xml:space="preserve">8. Conclusion</w:t>
      </w:r>
    </w:p>
    <w:p>
      <w:pPr>
        <w:pStyle w:val="FirstParagraph"/>
      </w:pPr>
      <w:r>
        <w:t xml:space="preserve">In conclusion, the profile of the Police Officer in Singapore is one of evolving complexity. They are guardians of order, community partners, and technology-savvy professionals operating in one of the world’s most sophisticated urban environments. The success of law enforcement in this region is predicated on public trust, rigorous preparation, and adaptive strategies.</w:t>
      </w:r>
    </w:p>
    <w:p>
      <w:pPr>
        <w:pStyle w:val="BodyText"/>
      </w:pPr>
      <w:r>
        <w:t xml:space="preserve">As Singapore continues to face emerging threats ranging from cyber-espionage to societal changes, the expectation remains that the Police Officer will uphold the highest standards of conduct. This Project Report affirms that maintaining safety in this vibrant city-state requires a continuous investment in human capital and technological infrastructure. The synergy between a disciplined force and an engaged public ensures that Singapore remains safe, secure, and stable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Development in Singapore</dc:title>
  <dc:creator/>
  <dc:language>en</dc:language>
  <cp:keywords/>
  <dcterms:created xsi:type="dcterms:W3CDTF">2026-07-29T20:54:08Z</dcterms:created>
  <dcterms:modified xsi:type="dcterms:W3CDTF">2026-07-29T20:54:08Z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