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Policing</w:t>
      </w:r>
      <w:r>
        <w:t xml:space="preserve"> </w:t>
      </w:r>
      <w:r>
        <w:t xml:space="preserve">Frameworks</w:t>
      </w:r>
      <w:r>
        <w:t xml:space="preserve"> </w:t>
      </w:r>
      <w:r>
        <w:t xml:space="preserve">for</w:t>
      </w:r>
      <w:r>
        <w:t xml:space="preserve"> </w:t>
      </w:r>
      <w:r>
        <w:t xml:space="preserve">Public</w:t>
      </w:r>
      <w:r>
        <w:t xml:space="preserve"> </w:t>
      </w:r>
      <w:r>
        <w:t xml:space="preserve">Safety</w:t>
      </w:r>
      <w:r>
        <w:t xml:space="preserve"> </w:t>
      </w:r>
      <w:r>
        <w:t xml:space="preserve">in</w:t>
      </w:r>
      <w:r>
        <w:t xml:space="preserve"> </w:t>
      </w:r>
      <w:r>
        <w:t xml:space="preserve">Turkey,</w:t>
      </w:r>
      <w:r>
        <w:t xml:space="preserve"> </w:t>
      </w:r>
      <w:r>
        <w:t xml:space="preserve">Ankara</w:t>
      </w:r>
    </w:p>
    <w:bookmarkStart w:id="32" w:name="Xac7f890ae527e93e47b9c404b3d0e0003fe4947"/>
    <w:p>
      <w:pPr>
        <w:pStyle w:val="Heading1"/>
      </w:pPr>
      <w:r>
        <w:t xml:space="preserve">Project Report: Strategic Integration of Advanced Policing Frameworks for Public Safety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Republic of Turkey</w:t>
      </w:r>
      <w:r>
        <w:br/>
      </w:r>
      <w:r>
        <w:rPr>
          <w:bCs/>
          <w:b/>
        </w:rPr>
        <w:t xml:space="preserve">From:</w:t>
      </w:r>
      <w:r>
        <w:t xml:space="preserve"> </w:t>
      </w:r>
      <w:r>
        <w:t xml:space="preserve">Strategic Public Safety Advisory Board</w:t>
      </w:r>
      <w:r>
        <w:br/>
      </w:r>
      <w:r>
        <w:t xml:space="preserve">An Comprehensive Analysis of the Modern Police Officer Role in Turkey, AnkaraThis document serves as a comprehensive Project Report detailing the operational evolution, technological integration, and community engagement strategies required for the modernization of law enforcement within Turkey. Specifically focusing on Turkey Ankara, this report outlines how the traditional</w:t>
      </w:r>
      <w:r>
        <w:t xml:space="preserve"> </w:t>
      </w:r>
      <w:r>
        <w:rPr>
          <w:bCs/>
          <w:b/>
        </w:rPr>
        <w:t xml:space="preserve">Police Officer</w:t>
      </w:r>
      <w:r>
        <w:t xml:space="preserve"> </w:t>
      </w:r>
      <w:r>
        <w:t xml:space="preserve">role is transitioning into a technologically advanced, community-oriented profession. As one of the most significant political and administrative centers in Turkey Ankara faces unique security challenges that require a robust, adaptable, and professionalized police force.</w:t>
      </w:r>
    </w:p>
    <w:bookmarkStart w:id="20" w:name="introduction"/>
    <w:p>
      <w:pPr>
        <w:pStyle w:val="Heading2"/>
      </w:pPr>
      <w:r>
        <w:t xml:space="preserve">1. Introduction</w:t>
      </w:r>
    </w:p>
    <w:p>
      <w:pPr>
        <w:pStyle w:val="FirstParagraph"/>
      </w:pPr>
      <w:r>
        <w:t xml:space="preserve">The landscape of public safety is undergoing a profound transformation globally. In the context of Turkey Ankara, this transformation is not merely optional but essential for maintaining social stability and ensuring citizen trust. The primary objective of this Project Report is to analyze the current state of law enforcement in Turkey Ankara and propose strategic enhancements for the</w:t>
      </w:r>
      <w:r>
        <w:t xml:space="preserve"> </w:t>
      </w:r>
      <w:r>
        <w:rPr>
          <w:bCs/>
          <w:b/>
        </w:rPr>
        <w:t xml:space="preserve">Police Officer</w:t>
      </w:r>
      <w:r>
        <w:t xml:space="preserve"> </w:t>
      </w:r>
      <w:r>
        <w:t xml:space="preserve">corps. As a metropolis with over five million residents, Turkey Ankara serves as a critical hub for administrative functions, diplomatic missions, and cultural events. Consequently, the security apparatus must be resilient against both conventional crime and emerging digital threats.</w:t>
      </w:r>
    </w:p>
    <w:p>
      <w:pPr>
        <w:pStyle w:val="BodyText"/>
      </w:pPr>
      <w:r>
        <w:t xml:space="preserve">This report argues that the efficacy of law enforcement in Turkey Ankara depends heavily on upgrading the technical skills of each individual</w:t>
      </w:r>
      <w:r>
        <w:t xml:space="preserve"> </w:t>
      </w:r>
      <w:r>
        <w:rPr>
          <w:bCs/>
          <w:b/>
        </w:rPr>
        <w:t xml:space="preserve">Police Officer</w:t>
      </w:r>
      <w:r>
        <w:t xml:space="preserve">, enhancing inter-agency cooperation, and fostering a community-centered approach. By aligning local practices with international best standards, Turkey can set a precedent for modern policing in the region.</w:t>
      </w:r>
    </w:p>
    <w:bookmarkEnd w:id="20"/>
    <w:bookmarkStart w:id="23" w:name="X44638972f23f9caaf2a75d4660d10164c36ea06"/>
    <w:p>
      <w:pPr>
        <w:pStyle w:val="Heading2"/>
      </w:pPr>
      <w:r>
        <w:t xml:space="preserve">2. The Evolving Role of the Police Officer in Modern Society</w:t>
      </w:r>
    </w:p>
    <w:p>
      <w:pPr>
        <w:pStyle w:val="FirstParagraph"/>
      </w:pPr>
      <w:r>
        <w:t xml:space="preserve">The definition of a</w:t>
      </w:r>
      <w:r>
        <w:t xml:space="preserve"> </w:t>
      </w:r>
      <w:r>
        <w:rPr>
          <w:bCs/>
          <w:b/>
        </w:rPr>
        <w:t xml:space="preserve">Police Officer</w:t>
      </w:r>
      <w:r>
        <w:t xml:space="preserve"> </w:t>
      </w:r>
      <w:r>
        <w:t xml:space="preserve">has expanded significantly beyond traditional law enforcement duties. In today’s complex socio-political environment, particularly in a capital city like Turkey Ankara, the role encompasses conflict resolution, digital forensics, community mediation, and emergency response coordination. This Project Report highlights that training programs must reflect this multidimensional reality.</w:t>
      </w:r>
    </w:p>
    <w:bookmarkStart w:id="21" w:name="X336466983d9d081657d44c555591a3f9e6673d9"/>
    <w:p>
      <w:pPr>
        <w:pStyle w:val="Heading3"/>
      </w:pPr>
      <w:r>
        <w:t xml:space="preserve">2.1 Technical Proficiency and Digital Literacy</w:t>
      </w:r>
    </w:p>
    <w:p>
      <w:pPr>
        <w:pStyle w:val="FirstParagraph"/>
      </w:pPr>
      <w:r>
        <w:t xml:space="preserve">A modern</w:t>
      </w:r>
      <w:r>
        <w:t xml:space="preserve"> </w:t>
      </w:r>
      <w:r>
        <w:rPr>
          <w:bCs/>
          <w:b/>
        </w:rPr>
        <w:t xml:space="preserve">Police Officer</w:t>
      </w:r>
      <w:r>
        <w:t xml:space="preserve"> </w:t>
      </w:r>
      <w:r>
        <w:t xml:space="preserve">in Turkey Ankara must be proficient in utilizing advanced digital tools. This includes the use of body-worn cameras for transparency, real-time data analytics for crime prediction, and secure communication networks to coordinate rapid responses. The integration of these technologies ensures that every action taken by a</w:t>
      </w:r>
      <w:r>
        <w:t xml:space="preserve"> </w:t>
      </w:r>
      <w:r>
        <w:rPr>
          <w:bCs/>
          <w:b/>
        </w:rPr>
        <w:t xml:space="preserve">Police Officer</w:t>
      </w:r>
      <w:r>
        <w:t xml:space="preserve"> </w:t>
      </w:r>
      <w:r>
        <w:t xml:space="preserve">is documented, accountable, and efficient.</w:t>
      </w:r>
    </w:p>
    <w:bookmarkEnd w:id="21"/>
    <w:bookmarkStart w:id="22" w:name="soft-skills-and-community-engagement"/>
    <w:p>
      <w:pPr>
        <w:pStyle w:val="Heading3"/>
      </w:pPr>
      <w:r>
        <w:t xml:space="preserve">2.2 Soft Skills and Community Engagement</w:t>
      </w:r>
    </w:p>
    <w:p>
      <w:pPr>
        <w:pStyle w:val="FirstParagraph"/>
      </w:pPr>
      <w:r>
        <w:t xml:space="preserve">Beyond technical skills, the interpersonal abilities of a</w:t>
      </w:r>
      <w:r>
        <w:t xml:space="preserve"> </w:t>
      </w:r>
      <w:r>
        <w:rPr>
          <w:bCs/>
          <w:b/>
        </w:rPr>
        <w:t xml:space="preserve">Police Officer</w:t>
      </w:r>
      <w:r>
        <w:t xml:space="preserve"> </w:t>
      </w:r>
      <w:r>
        <w:t xml:space="preserve">are crucial for building trust within diverse communities in Turkey Ankara. Effective communication, cultural sensitivity, and emotional intelligence enable officers to de-escalate tensions before they result in violence. This Project Report emphasizes that community policing initiatives should be led by officers trained specifically in dialogue and mediation.</w:t>
      </w:r>
    </w:p>
    <w:bookmarkEnd w:id="22"/>
    <w:bookmarkEnd w:id="23"/>
    <w:bookmarkStart w:id="24" w:name="Xed7f2a37c1d7e7b88868cdf29082d57bf5aba33"/>
    <w:p>
      <w:pPr>
        <w:pStyle w:val="Heading2"/>
      </w:pPr>
      <w:r>
        <w:t xml:space="preserve">3. Contextual Analysis: Security Challenges in Turkey Ankara</w:t>
      </w:r>
    </w:p>
    <w:p>
      <w:pPr>
        <w:pStyle w:val="FirstParagraph"/>
      </w:pPr>
      <w:r>
        <w:t xml:space="preserve">Turkey Ankara presents a unique security matrix due to its status as the capital city. The concentration of government institutions, foreign embassies, and historical sites requires a layered security approach. This Project Report identifies several key challenges specific to this region:</w:t>
      </w:r>
    </w:p>
    <w:p>
      <w:pPr>
        <w:numPr>
          <w:ilvl w:val="0"/>
          <w:numId w:val="1001"/>
        </w:numPr>
        <w:pStyle w:val="Compact"/>
      </w:pPr>
      <w:r>
        <w:rPr>
          <w:bCs/>
          <w:b/>
        </w:rPr>
        <w:t xml:space="preserve">High-Profile Event Security:</w:t>
      </w:r>
      <w:r>
        <w:t xml:space="preserve"> </w:t>
      </w:r>
      <w:r>
        <w:t xml:space="preserve">Frequent political rallies, diplomatic summits, and cultural festivals require precise crowd control measures. The deployment of the right number of</w:t>
      </w:r>
      <w:r>
        <w:t xml:space="preserve"> </w:t>
      </w:r>
      <w:r>
        <w:rPr>
          <w:bCs/>
          <w:b/>
        </w:rPr>
        <w:t xml:space="preserve">Police Officer</w:t>
      </w:r>
      <w:r>
        <w:t xml:space="preserve">s at strategic points is vital to prevent bottlenecks and ensure public safety.</w:t>
      </w:r>
    </w:p>
    <w:p>
      <w:pPr>
        <w:numPr>
          <w:ilvl w:val="0"/>
          <w:numId w:val="1001"/>
        </w:numPr>
        <w:pStyle w:val="Compact"/>
      </w:pPr>
      <w:r>
        <w:rPr>
          <w:bCs/>
          <w:b/>
        </w:rPr>
        <w:t xml:space="preserve">Cyber Threats:</w:t>
      </w:r>
      <w:r>
        <w:t xml:space="preserve"> </w:t>
      </w:r>
      <w:r>
        <w:t xml:space="preserve">As Turkey Ankara becomes increasingly digitized, cybercrime poses a significant risk. A specialized unit within the police force, composed of officers with IT backgrounds, is necessary to protect critical infrastructure.</w:t>
      </w:r>
    </w:p>
    <w:p>
      <w:pPr>
        <w:numPr>
          <w:ilvl w:val="0"/>
          <w:numId w:val="1001"/>
        </w:numPr>
        <w:pStyle w:val="Compact"/>
      </w:pPr>
      <w:r>
        <w:rPr>
          <w:bCs/>
          <w:b/>
        </w:rPr>
        <w:t xml:space="preserve">Traffic Management and Urban Mobility:</w:t>
      </w:r>
      <w:r>
        <w:t xml:space="preserve"> </w:t>
      </w:r>
      <w:r>
        <w:t xml:space="preserve">With increasing vehicular congestion in Turkey Ankara, traffic police play a dual role in safety enforcement and accident prevention. Efficient traffic management reduces stress levels among citizens and enhances the overall quality of urban life.</w:t>
      </w:r>
    </w:p>
    <w:bookmarkEnd w:id="24"/>
    <w:bookmarkStart w:id="28" w:name="X35277a3f0de7e38d00ece2a3bfa93f72b75e1ef"/>
    <w:p>
      <w:pPr>
        <w:pStyle w:val="Heading2"/>
      </w:pPr>
      <w:r>
        <w:t xml:space="preserve">4. Strategic Recommendations for Implementation</w:t>
      </w:r>
    </w:p>
    <w:p>
      <w:pPr>
        <w:pStyle w:val="FirstParagraph"/>
      </w:pPr>
      <w:r>
        <w:t xml:space="preserve">To address these challenges, this Project Report proposes a three-pillar strategy for enhancing the capabilities of the</w:t>
      </w:r>
      <w:r>
        <w:t xml:space="preserve"> </w:t>
      </w:r>
      <w:r>
        <w:rPr>
          <w:bCs/>
          <w:b/>
        </w:rPr>
        <w:t xml:space="preserve">Police Officer</w:t>
      </w:r>
      <w:r>
        <w:t xml:space="preserve"> </w:t>
      </w:r>
      <w:r>
        <w:t xml:space="preserve">force in Turkey Ankara.</w:t>
      </w:r>
    </w:p>
    <w:bookmarkStart w:id="25" w:name="pillar-1-advanced-training-and-education"/>
    <w:p>
      <w:pPr>
        <w:pStyle w:val="Heading3"/>
      </w:pPr>
      <w:r>
        <w:t xml:space="preserve">Pillar 1: Advanced Training and Education</w:t>
      </w:r>
    </w:p>
    <w:p>
      <w:pPr>
        <w:pStyle w:val="FirstParagraph"/>
      </w:pPr>
      <w:r>
        <w:t xml:space="preserve">We recommend establishing continuous professional development programs for all active-duty personnel. These programs should include modules on cybersecurity, human rights law, and psychological first aid. By investing in the education of each</w:t>
      </w:r>
      <w:r>
        <w:t xml:space="preserve"> </w:t>
      </w:r>
      <w:r>
        <w:rPr>
          <w:bCs/>
          <w:b/>
        </w:rPr>
        <w:t xml:space="preserve">Police Officer</w:t>
      </w:r>
      <w:r>
        <w:t xml:space="preserve">, Turkey Ankara can ensure a higher standard of service delivery and professionalism.</w:t>
      </w:r>
    </w:p>
    <w:bookmarkEnd w:id="25"/>
    <w:bookmarkStart w:id="26" w:name="X58d8737d60ea8333e115e9ce974731a67b952fb"/>
    <w:p>
      <w:pPr>
        <w:pStyle w:val="Heading3"/>
      </w:pPr>
      <w:r>
        <w:t xml:space="preserve">Pillar 2: Technological Infrastructure Upgrade</w:t>
      </w:r>
    </w:p>
    <w:p>
      <w:pPr>
        <w:pStyle w:val="FirstParagraph"/>
      </w:pPr>
      <w:r>
        <w:t xml:space="preserve">The implementation of an integrated command-and-control center for Turkey Ankara is essential. This center would utilize artificial intelligence to analyze crime data trends in real-time, allowing for proactive deployment of resources. Each</w:t>
      </w:r>
      <w:r>
        <w:t xml:space="preserve"> </w:t>
      </w:r>
      <w:r>
        <w:rPr>
          <w:bCs/>
          <w:b/>
        </w:rPr>
        <w:t xml:space="preserve">Police Officer</w:t>
      </w:r>
      <w:r>
        <w:t xml:space="preserve"> </w:t>
      </w:r>
      <w:r>
        <w:t xml:space="preserve">on the street should be equipped with mobile devices that provide instant access to this centralized database, ensuring informed decision-making during incidents.</w:t>
      </w:r>
    </w:p>
    <w:bookmarkEnd w:id="26"/>
    <w:bookmarkStart w:id="27" w:name="pillar-3-community-partnership-programs"/>
    <w:p>
      <w:pPr>
        <w:pStyle w:val="Heading3"/>
      </w:pPr>
      <w:r>
        <w:t xml:space="preserve">Pillar 3: Community Partnership Programs</w:t>
      </w:r>
    </w:p>
    <w:p>
      <w:pPr>
        <w:pStyle w:val="FirstParagraph"/>
      </w:pPr>
      <w:r>
        <w:t xml:space="preserve">We advocate for the creation of neighborhood liaison programs where local residents can interact regularly with their assigned</w:t>
      </w:r>
      <w:r>
        <w:t xml:space="preserve"> </w:t>
      </w:r>
      <w:r>
        <w:rPr>
          <w:bCs/>
          <w:b/>
        </w:rPr>
        <w:t xml:space="preserve">Police Officer</w:t>
      </w:r>
      <w:r>
        <w:t xml:space="preserve">. These interactions build mutual respect and facilitate the flow of information between the police force and the citizenry. In Turkey Ankara, such transparency is key to combating misinformation and fostering a sense of collective responsibility for public safety.</w:t>
      </w:r>
    </w:p>
    <w:bookmarkEnd w:id="27"/>
    <w:bookmarkEnd w:id="28"/>
    <w:bookmarkStart w:id="29" w:name="expected-outcomes-and-impact-assessment"/>
    <w:p>
      <w:pPr>
        <w:pStyle w:val="Heading2"/>
      </w:pPr>
      <w:r>
        <w:t xml:space="preserve">5. Expected Outcomes and Impact Assessment</w:t>
      </w:r>
    </w:p>
    <w:p>
      <w:pPr>
        <w:pStyle w:val="FirstParagraph"/>
      </w:pPr>
      <w:r>
        <w:t xml:space="preserve">The successful implementation of these strategies will yield measurable benefits for Turkey Ankara. A well-trained and equipped force leads to reduced response times, lower crime rates, and increased citizen satisfaction. Specifically, the modernization of the</w:t>
      </w:r>
      <w:r>
        <w:t xml:space="preserve"> </w:t>
      </w:r>
      <w:r>
        <w:rPr>
          <w:bCs/>
          <w:b/>
        </w:rPr>
        <w:t xml:space="preserve">Police Officer</w:t>
      </w:r>
      <w:r>
        <w:t xml:space="preserve"> </w:t>
      </w:r>
      <w:r>
        <w:t xml:space="preserve">role contributes to a safer environment that encourages economic growth and tourism in the capital.</w:t>
      </w:r>
    </w:p>
    <w:p>
      <w:pPr>
        <w:pStyle w:val="BodyText"/>
      </w:pPr>
      <w:r>
        <w:t xml:space="preserve">Data from pilot programs in similar metropolitan areas suggests that community-centric policing can reduce violent incidents by up to fifteen percent within two years. Furthermore, digital integration can streamline administrative processes, allowing officers to spend more time on street-level engagement rather than paperwork.</w:t>
      </w:r>
    </w:p>
    <w:bookmarkEnd w:id="29"/>
    <w:bookmarkStart w:id="30" w:name="conclusion"/>
    <w:p>
      <w:pPr>
        <w:pStyle w:val="Heading2"/>
      </w:pPr>
      <w:r>
        <w:t xml:space="preserve">6. Conclusion</w:t>
      </w:r>
    </w:p>
    <w:p>
      <w:pPr>
        <w:pStyle w:val="FirstParagraph"/>
      </w:pPr>
      <w:r>
        <w:t xml:space="preserve">In conclusion, this Project Report underscores the critical importance of adapting the role of the</w:t>
      </w:r>
      <w:r>
        <w:t xml:space="preserve"> </w:t>
      </w:r>
      <w:r>
        <w:rPr>
          <w:bCs/>
          <w:b/>
        </w:rPr>
        <w:t xml:space="preserve">Police Officer</w:t>
      </w:r>
      <w:r>
        <w:t xml:space="preserve"> </w:t>
      </w:r>
      <w:r>
        <w:t xml:space="preserve">to meet the evolving demands of public safety in Turkey Ankara. The combination of technological advancement, comprehensive training, and community engagement forms a robust framework for future policing efforts.</w:t>
      </w:r>
    </w:p>
    <w:p>
      <w:pPr>
        <w:pStyle w:val="BodyText"/>
      </w:pPr>
      <w:r>
        <w:t xml:space="preserve">Turkey Ankara stands at a crossroads where tradition meets innovation. By embracing these changes, the law enforcement agencies can ensure that every citizen feels secure and heard. The commitment to developing the human capital of the police force is not just an operational necessity but a moral imperative for any democratic society.</w:t>
      </w:r>
    </w:p>
    <w:p>
      <w:pPr>
        <w:pStyle w:val="BodyText"/>
      </w:pPr>
      <w:r>
        <w:t xml:space="preserve">We urge stakeholders in Turkey Ankara to prioritize funding and policy support for these initiatives. The long-term stability and prosperity of the region depend on a professional, modern, and trusted police force. Through collective effort and strategic planning, we can create a model of policing that serves as an example for other regions within Turkey.</w:t>
      </w:r>
    </w:p>
    <w:bookmarkEnd w:id="30"/>
    <w:bookmarkStart w:id="31" w:name="appendices"/>
    <w:p>
      <w:pPr>
        <w:pStyle w:val="Heading2"/>
      </w:pPr>
      <w:r>
        <w:t xml:space="preserve">7. Appendices</w:t>
      </w:r>
    </w:p>
    <w:p>
      <w:pPr>
        <w:numPr>
          <w:ilvl w:val="0"/>
          <w:numId w:val="1002"/>
        </w:numPr>
        <w:pStyle w:val="Compact"/>
      </w:pPr>
      <w:r>
        <w:rPr>
          <w:bCs/>
          <w:b/>
        </w:rPr>
        <w:t xml:space="preserve">Appendix A:</w:t>
      </w:r>
      <w:r>
        <w:t xml:space="preserve"> </w:t>
      </w:r>
      <w:r>
        <w:t xml:space="preserve">Detailed Budget Allocation for Training Facilities in Turkey Ankara.</w:t>
      </w:r>
    </w:p>
    <w:p>
      <w:pPr>
        <w:numPr>
          <w:ilvl w:val="0"/>
          <w:numId w:val="1002"/>
        </w:numPr>
        <w:pStyle w:val="Compact"/>
      </w:pPr>
      <w:r>
        <w:t xml:space="preserve">Ppendix B:List of Recommended Technological Partners for Police Equipment Supply.Appendix C: Case Studies of Successful Community Policing Models from Comparable International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Advanced Policing Frameworks for Public Safety in Turkey, Ankara</dc:title>
  <dc:creator/>
  <cp:keywords/>
  <dcterms:created xsi:type="dcterms:W3CDTF">2026-07-29T17:10:58Z</dcterms:created>
  <dcterms:modified xsi:type="dcterms:W3CDTF">2026-07-29T17:10:58Z</dcterms:modified>
</cp:coreProperties>
</file>

<file path=docProps/custom.xml><?xml version="1.0" encoding="utf-8"?>
<Properties xmlns="http://schemas.openxmlformats.org/officeDocument/2006/custom-properties" xmlns:vt="http://schemas.openxmlformats.org/officeDocument/2006/docPropsVTypes"/>
</file>