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Modernization</w:t>
      </w:r>
      <w:r>
        <w:t xml:space="preserve"> </w:t>
      </w:r>
      <w:r>
        <w:t xml:space="preserve">and</w:t>
      </w:r>
      <w:r>
        <w:t xml:space="preserve"> </w:t>
      </w:r>
      <w:r>
        <w:t xml:space="preserve">Community</w:t>
      </w:r>
      <w:r>
        <w:t xml:space="preserve"> </w:t>
      </w:r>
      <w:r>
        <w:t xml:space="preserve">Engagement</w:t>
      </w:r>
      <w:r>
        <w:t xml:space="preserve"> </w:t>
      </w:r>
      <w:r>
        <w:t xml:space="preserve">in</w:t>
      </w:r>
      <w:r>
        <w:t xml:space="preserve"> </w:t>
      </w:r>
      <w:r>
        <w:t xml:space="preserve">Uganda</w:t>
      </w:r>
      <w:r>
        <w:t xml:space="preserve"> </w:t>
      </w:r>
      <w:r>
        <w:t xml:space="preserve">Kampala</w:t>
      </w:r>
    </w:p>
    <w:bookmarkStart w:id="31" w:name="Xee202c0c4dc5fa8a1082bd00ff6a68495c1bcb4"/>
    <w:p>
      <w:pPr>
        <w:pStyle w:val="Heading1"/>
      </w:pPr>
      <w:r>
        <w:t xml:space="preserve">Project Report: Strategic Implementation of the Modern Police Officer Framework in Uganda 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Inspector General of Police (IGP), Uganda People's Defence Force (UPDF) &amp; Ministry of Internal Affairs</w:t>
      </w:r>
      <w:r>
        <w:br/>
      </w:r>
    </w:p>
    <w:p>
      <w:pPr>
        <w:pStyle w:val="BodyText"/>
      </w:pPr>
      <w:r>
        <w:t xml:space="preserve">From:</w:t>
      </w:r>
    </w:p>
    <w:p>
      <w:pPr>
        <w:pStyle w:val="BodyText"/>
      </w:pPr>
      <w:r>
        <w:t xml:space="preserve">Department of Urban Policing Reform</w:t>
      </w:r>
    </w:p>
    <w:p>
      <w:pPr>
        <w:pStyle w:val="BodyText"/>
      </w:pPr>
      <w:r>
        <w:br/>
      </w:r>
    </w:p>
    <w:bookmarkStart w:id="20" w:name="executive-summary"/>
    <w:p>
      <w:pPr>
        <w:pStyle w:val="Heading2"/>
      </w:pPr>
      <w:r>
        <w:t xml:space="preserve">1. Executive Summary</w:t>
      </w:r>
    </w:p>
    <w:p>
      <w:pPr>
        <w:pStyle w:val="FirstParagraph"/>
      </w:pPr>
      <w:r>
        <w:t xml:space="preserve">This Project Report outlines the comprehensive strategy, challenges, and outcomes associated with the modernization of the</w:t>
      </w:r>
      <w:r>
        <w:t xml:space="preserve"> </w:t>
      </w:r>
      <w:r>
        <w:rPr>
          <w:bCs/>
          <w:b/>
        </w:rPr>
        <w:t xml:space="preserve">Police Officer</w:t>
      </w:r>
      <w:r>
        <w:t xml:space="preserve"> </w:t>
      </w:r>
      <w:r>
        <w:t xml:space="preserve">cadre within the capital city of Uganda. Specifically focused on</w:t>
      </w:r>
      <w:r>
        <w:t xml:space="preserve"> </w:t>
      </w:r>
      <w:r>
        <w:rPr>
          <w:bCs/>
          <w:b/>
        </w:rPr>
        <w:t xml:space="preserve">Kampala</w:t>
      </w:r>
      <w:r>
        <w:t xml:space="preserve">, this report details how law enforcement strategies have evolved to meet the unique demographic and security pressures of one of East Africa’s most dynamic urban centers. The primary objective was to transition from a reactive policing model to a proactive, community-centric approach, ensuring that every</w:t>
      </w:r>
      <w:r>
        <w:t xml:space="preserve"> </w:t>
      </w:r>
      <w:r>
        <w:rPr>
          <w:bCs/>
          <w:b/>
        </w:rPr>
        <w:t xml:space="preserve">Police Officer</w:t>
      </w:r>
      <w:r>
        <w:t xml:space="preserve"> </w:t>
      </w:r>
      <w:r>
        <w:t xml:space="preserve">deployed in</w:t>
      </w:r>
      <w:r>
        <w:t xml:space="preserve"> </w:t>
      </w:r>
      <w:r>
        <w:rPr>
          <w:bCs/>
          <w:b/>
        </w:rPr>
        <w:t xml:space="preserve">Kampala</w:t>
      </w:r>
      <w:r>
        <w:t xml:space="preserve"> </w:t>
      </w:r>
      <w:r>
        <w:t xml:space="preserve">is equipped with modern tools, training, and ethical guidelines.</w:t>
      </w:r>
    </w:p>
    <w:bookmarkEnd w:id="20"/>
    <w:bookmarkStart w:id="21" w:name="introduction-and-context"/>
    <w:p>
      <w:pPr>
        <w:pStyle w:val="Heading2"/>
      </w:pPr>
      <w:r>
        <w:t xml:space="preserve">2. Introduction and Context</w:t>
      </w:r>
    </w:p>
    <w:p>
      <w:pPr>
        <w:pStyle w:val="FirstParagraph"/>
      </w:pPr>
      <w:r>
        <w:rPr>
          <w:bCs/>
          <w:b/>
        </w:rPr>
        <w:t xml:space="preserve">Kampala</w:t>
      </w:r>
      <w:r>
        <w:t xml:space="preserve">, as the political and economic hub of Uganda, faces complex security challenges ranging from petty crime to organized syndicates. The density of the population in divisions such as Makindye, Nakawa, Kawempe, Rubaga, and Kampala Central requires a highly disciplined and responsive force. The role of the</w:t>
      </w:r>
      <w:r>
        <w:t xml:space="preserve"> </w:t>
      </w:r>
      <w:r>
        <w:rPr>
          <w:bCs/>
          <w:b/>
        </w:rPr>
        <w:t xml:space="preserve">Police Officer</w:t>
      </w:r>
      <w:r>
        <w:t xml:space="preserve"> </w:t>
      </w:r>
      <w:r>
        <w:t xml:space="preserve">in this context is not merely one of enforcement but also of mediation and community development.</w:t>
      </w:r>
    </w:p>
    <w:p>
      <w:pPr>
        <w:pStyle w:val="BodyText"/>
      </w:pPr>
      <w:r>
        <w:t xml:space="preserve">This project report serves as an evaluation of recent interventions aimed at upgrading the operational capacity of police stations across</w:t>
      </w:r>
      <w:r>
        <w:t xml:space="preserve"> </w:t>
      </w:r>
      <w:r>
        <w:rPr>
          <w:bCs/>
          <w:b/>
        </w:rPr>
        <w:t xml:space="preserve">Kampala</w:t>
      </w:r>
      <w:r>
        <w:t xml:space="preserve">. It highlights the critical necessity for a reformed</w:t>
      </w:r>
      <w:r>
        <w:t xml:space="preserve"> </w:t>
      </w:r>
      <w:r>
        <w:rPr>
          <w:bCs/>
          <w:b/>
        </w:rPr>
        <w:t xml:space="preserve">Police Officer</w:t>
      </w:r>
      <w:r>
        <w:t xml:space="preserve"> </w:t>
      </w:r>
      <w:r>
        <w:t xml:space="preserve">profile that balances authority with empathy, recognizing that public trust is the cornerstone of effective policing in a democratic society.</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To Enhance Operational Efficiency:</w:t>
      </w:r>
    </w:p>
    <w:p>
      <w:pPr>
        <w:numPr>
          <w:ilvl w:val="0"/>
          <w:numId w:val="1001"/>
        </w:numPr>
        <w:pStyle w:val="Compact"/>
      </w:pPr>
      <w:r>
        <w:rPr>
          <w:bCs/>
          <w:b/>
        </w:rPr>
        <w:t xml:space="preserve">To Strengthen Community Relations:</w:t>
      </w:r>
    </w:p>
    <w:p>
      <w:pPr>
        <w:numPr>
          <w:ilvl w:val="0"/>
          <w:numId w:val="1001"/>
        </w:numPr>
        <w:pStyle w:val="Compact"/>
      </w:pPr>
      <w:r>
        <w:rPr>
          <w:bCs/>
          <w:b/>
        </w:rPr>
        <w:t xml:space="preserve">To Professionalize Conduct:</w:t>
      </w:r>
    </w:p>
    <w:bookmarkEnd w:id="22"/>
    <w:bookmarkStart w:id="26" w:name="methodology-and-implementation-strategy"/>
    <w:p>
      <w:pPr>
        <w:pStyle w:val="Heading2"/>
      </w:pPr>
      <w:r>
        <w:t xml:space="preserve">4. Methodology and Implementation Strategy</w:t>
      </w:r>
    </w:p>
    <w:p>
      <w:pPr>
        <w:pStyle w:val="FirstParagraph"/>
      </w:pPr>
      <w:r>
        <w:t xml:space="preserve">The implementation phase involved a multi-pronged approach tailored to the specific geography of</w:t>
      </w:r>
      <w:r>
        <w:t xml:space="preserve"> </w:t>
      </w:r>
      <w:r>
        <w:rPr>
          <w:bCs/>
          <w:b/>
        </w:rPr>
        <w:t xml:space="preserve">Kampala</w:t>
      </w:r>
      <w:r>
        <w:t xml:space="preserve">. The city’s topography, characterized by hills and dense informal settlements, presented logistical challenges for standard policing models.</w:t>
      </w:r>
    </w:p>
    <w:bookmarkStart w:id="23" w:name="infrastructure-upgrades"/>
    <w:p>
      <w:pPr>
        <w:pStyle w:val="Heading3"/>
      </w:pPr>
      <w:r>
        <w:t xml:space="preserve">4.1 Infrastructure Upgrades</w:t>
      </w:r>
    </w:p>
    <w:p>
      <w:pPr>
        <w:pStyle w:val="FirstParagraph"/>
      </w:pPr>
      <w:r>
        <w:t xml:space="preserve">A significant portion of the budget was allocated to renovating police stations in key divisions of</w:t>
      </w:r>
      <w:r>
        <w:t xml:space="preserve"> </w:t>
      </w:r>
      <w:r>
        <w:rPr>
          <w:bCs/>
          <w:b/>
        </w:rPr>
        <w:t xml:space="preserve">Kampala</w:t>
      </w:r>
      <w:r>
        <w:t xml:space="preserve">. These renovations were not just aesthetic but functional, including the creation of dedicated interview rooms for victims and separate holding cells to prevent cross-contamination of detainees. For any Police Officer working in these upgraded facilities, the environment plays a crucial role in maintaining professionalism and dignity.</w:t>
      </w:r>
    </w:p>
    <w:bookmarkEnd w:id="23"/>
    <w:bookmarkStart w:id="24" w:name="technology-integration"/>
    <w:p>
      <w:pPr>
        <w:pStyle w:val="Heading3"/>
      </w:pPr>
      <w:r>
        <w:t xml:space="preserve">4.2 Technology Integration</w:t>
      </w:r>
    </w:p>
    <w:p>
      <w:pPr>
        <w:pStyle w:val="FirstParagraph"/>
      </w:pPr>
      <w:r>
        <w:t xml:space="preserve">The deployment of body-worn cameras (BWCs) for senior Police Officers in high-traffic areas of Kampala, such as Wandegeya and Owino Market, was a pivotal step. This technology serves two purposes: it provides evidence in court proceedings and ensures accountability for the Police Officer. Furthermore, a centralized digital database was established to track criminal records across</w:t>
      </w:r>
      <w:r>
        <w:t xml:space="preserve"> </w:t>
      </w:r>
      <w:r>
        <w:rPr>
          <w:bCs/>
          <w:b/>
        </w:rPr>
        <w:t xml:space="preserve">Kampala</w:t>
      </w:r>
      <w:r>
        <w:t xml:space="preserve">, allowing any Police Officer on duty to verify identities instantly.</w:t>
      </w:r>
    </w:p>
    <w:bookmarkEnd w:id="24"/>
    <w:bookmarkStart w:id="25" w:name="training-and-capacity-building"/>
    <w:p>
      <w:pPr>
        <w:pStyle w:val="Heading3"/>
      </w:pPr>
      <w:r>
        <w:t xml:space="preserve">4.3 Training and Capacity Building</w:t>
      </w:r>
    </w:p>
    <w:p>
      <w:pPr>
        <w:pStyle w:val="FirstParagraph"/>
      </w:pPr>
      <w:r>
        <w:t xml:space="preserve">The Uganda Police Force (UPF) conducted intensive workshops focused on de-escalation techniques, gender-based violence response, and digital forensics. The curriculum was designed specifically for the urban context of</w:t>
      </w:r>
      <w:r>
        <w:t xml:space="preserve"> </w:t>
      </w:r>
      <w:r>
        <w:rPr>
          <w:bCs/>
          <w:b/>
        </w:rPr>
        <w:t xml:space="preserve">Kampala</w:t>
      </w:r>
      <w:r>
        <w:t xml:space="preserve">, recognizing that crimes here are increasingly sophisticated. Each Police Officer underwent a certification process to ensure they were competent in handling modern urban crime scenarios.</w:t>
      </w:r>
    </w:p>
    <w:bookmarkEnd w:id="25"/>
    <w:bookmarkEnd w:id="26"/>
    <w:bookmarkStart w:id="27" w:name="challenges-encountered"/>
    <w:p>
      <w:pPr>
        <w:pStyle w:val="Heading2"/>
      </w:pPr>
      <w:r>
        <w:t xml:space="preserve">5. Challenges Encountered</w:t>
      </w:r>
    </w:p>
    <w:p>
      <w:pPr>
        <w:pStyle w:val="FirstParagraph"/>
      </w:pPr>
      <w:r>
        <w:t xml:space="preserve">Despite the successes, several hurdles were identified during the execution of this project within</w:t>
      </w:r>
      <w:r>
        <w:t xml:space="preserve"> </w:t>
      </w:r>
      <w:r>
        <w:rPr>
          <w:bCs/>
          <w:b/>
        </w:rPr>
        <w:t xml:space="preserve">Kampala</w:t>
      </w:r>
      <w:r>
        <w:t xml:space="preserve">:</w:t>
      </w:r>
    </w:p>
    <w:p>
      <w:pPr>
        <w:numPr>
          <w:ilvl w:val="0"/>
          <w:numId w:val="1002"/>
        </w:numPr>
        <w:pStyle w:val="Compact"/>
      </w:pPr>
      <w:r>
        <w:rPr>
          <w:bCs/>
          <w:b/>
        </w:rPr>
        <w:t xml:space="preserve">Spatial Constraints:</w:t>
      </w:r>
    </w:p>
    <w:p>
      <w:pPr>
        <w:numPr>
          <w:ilvl w:val="0"/>
          <w:numId w:val="1002"/>
        </w:numPr>
        <w:pStyle w:val="Compact"/>
      </w:pPr>
      <w:r>
        <w:rPr>
          <w:bCs/>
          <w:b/>
        </w:rPr>
        <w:t xml:space="preserve">Resource Allocation:</w:t>
      </w:r>
    </w:p>
    <w:p>
      <w:pPr>
        <w:numPr>
          <w:ilvl w:val="0"/>
          <w:numId w:val="1002"/>
        </w:numPr>
        <w:pStyle w:val="Compact"/>
      </w:pPr>
      <w:r>
        <w:rPr>
          <w:bCs/>
          <w:b/>
        </w:rPr>
        <w:t xml:space="preserve">Public Perception:</w:t>
      </w:r>
    </w:p>
    <w:bookmarkEnd w:id="27"/>
    <w:bookmarkStart w:id="28" w:name="results-and-impact-assessment"/>
    <w:p>
      <w:pPr>
        <w:pStyle w:val="Heading2"/>
      </w:pPr>
      <w:r>
        <w:t xml:space="preserve">6. Results and Impact Assessment</w:t>
      </w:r>
    </w:p>
    <w:p>
      <w:pPr>
        <w:pStyle w:val="FirstParagraph"/>
      </w:pPr>
      <w:r>
        <w:t xml:space="preserve">Preliminary data collected from major police stations in</w:t>
      </w:r>
      <w:r>
        <w:t xml:space="preserve"> </w:t>
      </w:r>
      <w:r>
        <w:rPr>
          <w:bCs/>
          <w:b/>
        </w:rPr>
        <w:t xml:space="preserve">Kampala</w:t>
      </w:r>
      <w:r>
        <w:t xml:space="preserve"> </w:t>
      </w:r>
      <w:r>
        <w:t xml:space="preserve">indicates a positive trend. Reports indicate a 15% decrease in violent crimes in divisions where the new Police Officer engagement strategies were fully implemented. Furthermore, community satisfaction surveys show an improved perception of the police force, with more citizens willing to report crimes due to perceived safety and confidentiality.</w:t>
      </w:r>
    </w:p>
    <w:p>
      <w:pPr>
        <w:pStyle w:val="BodyText"/>
      </w:pPr>
      <w:r>
        <w:t xml:space="preserve">The professional demeanor of the</w:t>
      </w:r>
      <w:r>
        <w:t xml:space="preserve"> </w:t>
      </w:r>
      <w:r>
        <w:rPr>
          <w:bCs/>
          <w:b/>
        </w:rPr>
        <w:t xml:space="preserve">Police Officer</w:t>
      </w:r>
      <w:r>
        <w:t xml:space="preserve"> </w:t>
      </w:r>
      <w:r>
        <w:t xml:space="preserve">has been noted as a key factor in this improvement. Citizens report feeling more respected during interactions, which encourages cooperation. The integration of technology has also led to faster clearance rates for cases involving theft and assault, common crimes in the bustling streets of Kampala.</w:t>
      </w:r>
    </w:p>
    <w:bookmarkEnd w:id="28"/>
    <w:bookmarkStart w:id="29" w:name="recommendations"/>
    <w:p>
      <w:pPr>
        <w:pStyle w:val="Heading2"/>
      </w:pPr>
      <w:r>
        <w:t xml:space="preserve">7. Recommendations</w:t>
      </w:r>
    </w:p>
    <w:p>
      <w:pPr>
        <w:pStyle w:val="FirstParagraph"/>
      </w:pPr>
      <w:r>
        <w:t xml:space="preserve">To sustain and build upon these gains, the following recommendations are proposed for future iterations of police reform in Uganda:</w:t>
      </w:r>
    </w:p>
    <w:p>
      <w:pPr>
        <w:numPr>
          <w:ilvl w:val="0"/>
          <w:numId w:val="1003"/>
        </w:numPr>
        <w:pStyle w:val="Compact"/>
      </w:pPr>
      <w:r>
        <w:rPr>
          <w:bCs/>
          <w:b/>
        </w:rPr>
        <w:t xml:space="preserve">Sustained Funding:</w:t>
      </w:r>
    </w:p>
    <w:p>
      <w:pPr>
        <w:numPr>
          <w:ilvl w:val="0"/>
          <w:numId w:val="1003"/>
        </w:numPr>
        <w:pStyle w:val="Compact"/>
      </w:pPr>
      <w:r>
        <w:rPr>
          <w:bCs/>
          <w:b/>
        </w:rPr>
        <w:t xml:space="preserve">Continuous Training:</w:t>
      </w:r>
    </w:p>
    <w:p>
      <w:pPr>
        <w:numPr>
          <w:ilvl w:val="0"/>
          <w:numId w:val="1003"/>
        </w:numPr>
        <w:pStyle w:val="Compact"/>
      </w:pPr>
      <w:r>
        <w:rPr>
          <w:bCs/>
          <w:b/>
        </w:rPr>
        <w:t xml:space="preserve">Community Policing Expansion:</w:t>
      </w:r>
    </w:p>
    <w:bookmarkEnd w:id="29"/>
    <w:bookmarkStart w:id="30" w:name="conclusion"/>
    <w:p>
      <w:pPr>
        <w:pStyle w:val="Heading2"/>
      </w:pPr>
      <w:r>
        <w:t xml:space="preserve">8. Conclusion</w:t>
      </w:r>
    </w:p>
    <w:p>
      <w:pPr>
        <w:pStyle w:val="FirstParagraph"/>
      </w:pPr>
      <w:r>
        <w:t xml:space="preserve">This Project Report confirms that the modernization of the</w:t>
      </w:r>
      <w:r>
        <w:t xml:space="preserve"> </w:t>
      </w:r>
      <w:r>
        <w:rPr>
          <w:bCs/>
          <w:b/>
        </w:rPr>
        <w:t xml:space="preserve">Police Officer</w:t>
      </w:r>
      <w:r>
        <w:t xml:space="preserve"> </w:t>
      </w:r>
      <w:r>
        <w:t xml:space="preserve">role is not merely an operational necessity but a moral imperative for</w:t>
      </w:r>
      <w:r>
        <w:t xml:space="preserve"> </w:t>
      </w:r>
      <w:r>
        <w:rPr>
          <w:bCs/>
          <w:b/>
        </w:rPr>
        <w:t xml:space="preserve">Kampala</w:t>
      </w:r>
      <w:r>
        <w:t xml:space="preserve">. By investing in training, technology, and community relations, Uganda has taken significant strides toward creating a safer capital city. The success of this initiative hinges on the continued commitment to supporting every Police Officer who serves in Kampala. As the city grows, so must the professionalism and capability of its law enforcement agents. Ultimately, a well-equipped and respected Police Officer is the most vital asset in ensuring peace, stability, and prosperity for all residents of Uganda.</w:t>
      </w:r>
    </w:p>
    <w:p>
      <w:pPr>
        <w:pStyle w:val="BodyText"/>
      </w:pPr>
      <w:r>
        <w:t xml:space="preserve">The collaboration between the state and the community remains essential. When a Police Officer is viewed as a protector rather than an oppressor, the social contract of</w:t>
      </w:r>
      <w:r>
        <w:t xml:space="preserve"> </w:t>
      </w:r>
      <w:r>
        <w:rPr>
          <w:bCs/>
          <w:b/>
        </w:rPr>
        <w:t xml:space="preserve">Kampala</w:t>
      </w:r>
      <w:r>
        <w:t xml:space="preserve"> </w:t>
      </w:r>
      <w:r>
        <w:t xml:space="preserve">is strengthened. This report advocates for continued investment in these human capital initiatives to ensure that law enforcement remains effective, ethical, and responsive to the needs of Ugandan citizens.</w:t>
      </w:r>
    </w:p>
    <w:p>
      <w:pPr>
        <w:pStyle w:val="BodyText"/>
      </w:pPr>
      <w:r>
        <w:rPr>
          <w:bCs/>
          <w:b/>
        </w:rPr>
        <w:t xml:space="preserve">Prepared by:</w:t>
      </w:r>
      <w:r>
        <w:br/>
      </w:r>
      <w:r>
        <w:t xml:space="preserve">Chief Project Officer</w:t>
      </w:r>
      <w:r>
        <w:br/>
      </w:r>
      <w:r>
        <w:t xml:space="preserve">Kampala Police Command</w:t>
      </w:r>
      <w:r>
        <w:br/>
      </w:r>
      <w:r>
        <w:t xml:space="preserve">Uganda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Modernization and Community Engagement in Uganda Kampala</dc:title>
  <dc:creator/>
  <dc:language>en</dc:language>
  <cp:keywords/>
  <dcterms:created xsi:type="dcterms:W3CDTF">2026-07-29T10:19:21Z</dcterms:created>
  <dcterms:modified xsi:type="dcterms:W3CDTF">2026-07-29T10:19:21Z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