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Implementation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X7a5f74c3696ffa6d270969558c5ad4d1fcb6eb7"/>
    <w:p>
      <w:pPr>
        <w:pStyle w:val="Heading1"/>
      </w:pPr>
      <w:r>
        <w:t xml:space="preserve">Project Report: Modernizing the Police Officer Framework in Vietnam Ho Chi Minh City</w:t>
      </w:r>
    </w:p>
    <w:p>
      <w:pPr>
        <w:pStyle w:val="FirstParagraph"/>
      </w:pPr>
      <w:r>
        <w:rPr>
          <w:bCs/>
          <w:b/>
        </w:rPr>
        <w:t xml:space="preserve">Date:</w:t>
      </w:r>
      <w:r>
        <w:t xml:space="preserve"> </w:t>
      </w:r>
      <w:r>
        <w:t xml:space="preserve">October 26, 2023</w:t>
      </w:r>
      <w:r>
        <w:br/>
      </w:r>
      <w:r>
        <w:rPr>
          <w:bCs/>
          <w:b/>
        </w:rPr>
        <w:t xml:space="preserve">To:</w:t>
      </w:r>
      <w:r>
        <w:br/>
      </w:r>
      <w:r>
        <w:t xml:space="preserve">Ministry of Public Security, Vietnam Ho Chi Minh City People's Committee</w:t>
      </w:r>
      <w:r>
        <w:br/>
      </w:r>
    </w:p>
    <w:p>
      <w:pPr>
        <w:pStyle w:val="BodyText"/>
      </w:pPr>
      <w:r>
        <w:t xml:space="preserve">From:Strategic Urban Planning Division</w:t>
      </w:r>
      <w:r>
        <w:br/>
      </w:r>
      <w:r>
        <w:t xml:space="preserve">:</w:t>
      </w:r>
      <w:r>
        <w:br/>
      </w:r>
      <w:r>
        <w:rPr>
          <w:iCs/>
          <w:i/>
        </w:rPr>
        <w:t xml:space="preserve">A Comprehensive Analysis of the Evolving Role, Operational Challenges, and Strategic Enhancements for the Police Officer Corps in Vietnam Ho Chi Minh City.</w:t>
      </w:r>
    </w:p>
    <w:bookmarkStart w:id="20" w:name="introduction-and-background"/>
    <w:p>
      <w:pPr>
        <w:pStyle w:val="Heading2"/>
      </w:pPr>
      <w:r>
        <w:t xml:space="preserve">1. Introduction and Background</w:t>
      </w:r>
    </w:p>
    <w:p>
      <w:pPr>
        <w:pStyle w:val="FirstParagraph"/>
      </w:pPr>
      <w:r>
        <w:t xml:space="preserve">Vietnam Ho Chi Minh City stands as the economic engine of Vietnam. As a metropolitan hub with a population exceeding nine million residents (excluding migrants), it faces complex urban management challenges. Central to maintaining social order, ensuring public safety, and facilitating economic stability is the</w:t>
      </w:r>
      <w:r>
        <w:t xml:space="preserve"> </w:t>
      </w:r>
      <w:r>
        <w:rPr>
          <w:bCs/>
          <w:b/>
        </w:rPr>
        <w:t xml:space="preserve">Police Officer</w:t>
      </w:r>
      <w:r>
        <w:t xml:space="preserve">. This report outlines the current state of law enforcement in Vietnam Ho Chi Minh City, identifies critical gaps in traditional policing models, and proposes a strategic roadmap for modernization.</w:t>
      </w:r>
    </w:p>
    <w:p>
      <w:pPr>
        <w:pStyle w:val="BodyText"/>
      </w:pPr>
      <w:r>
        <w:t xml:space="preserve">The role of the</w:t>
      </w:r>
      <w:r>
        <w:t xml:space="preserve"> </w:t>
      </w:r>
      <w:r>
        <w:rPr>
          <w:bCs/>
          <w:b/>
        </w:rPr>
        <w:t xml:space="preserve">Police Officer</w:t>
      </w:r>
      <w:r>
        <w:t xml:space="preserve"> </w:t>
      </w:r>
      <w:r>
        <w:t xml:space="preserve">in this specific context has shifted from purely reactive crime suppression to proactive community engagement and digital governance. The unique density and dynamism of Vietnam Ho Chi Minh City require a specialized approach that differs significantly from rural policing strategies used elsewhere in the country.</w:t>
      </w:r>
    </w:p>
    <w:bookmarkEnd w:id="20"/>
    <w:bookmarkStart w:id="21" w:name="scope-of-the-project"/>
    <w:p>
      <w:pPr>
        <w:pStyle w:val="Heading2"/>
      </w:pPr>
      <w:r>
        <w:t xml:space="preserve">2. Scope of the Project</w:t>
      </w:r>
    </w:p>
    <w:p>
      <w:pPr>
        <w:pStyle w:val="FirstParagraph"/>
      </w:pPr>
      <w:r>
        <w:t xml:space="preserve">This</w:t>
      </w:r>
      <w:r>
        <w:t xml:space="preserve"> </w:t>
      </w:r>
      <w:r>
        <w:rPr>
          <w:bCs/>
          <w:b/>
        </w:rPr>
        <w:t xml:space="preserve">Project Report</w:t>
      </w:r>
      <w:r>
        <w:t xml:space="preserve">.</w:t>
      </w:r>
    </w:p>
    <w:p>
      <w:pPr>
        <w:pStyle w:val="BodyText"/>
      </w:pPr>
      <w:r>
        <w:t xml:space="preserve">. This initiative aims to enhance the efficiency, transparency, and community trust levels within the law enforcement apparatus. The scope includes:</w:t>
      </w:r>
    </w:p>
    <w:p>
      <w:pPr>
        <w:pStyle w:val="BodyText"/>
      </w:pPr>
      <w:r>
        <w:t xml:space="preserve">Traffic Management Optimization.</w:t>
      </w:r>
    </w:p>
    <w:p>
      <w:pPr>
        <w:numPr>
          <w:ilvl w:val="0"/>
          <w:numId w:val="1001"/>
        </w:numPr>
        <w:pStyle w:val="Compact"/>
      </w:pPr>
      <w:r>
        <w:t xml:space="preserve">Digital Integration of Police Services.</w:t>
      </w:r>
    </w:p>
    <w:p>
      <w:pPr>
        <w:numPr>
          <w:ilvl w:val="0"/>
          <w:numId w:val="1002"/>
        </w:numPr>
        <w:pStyle w:val="Compact"/>
      </w:pPr>
      <w:r>
        <w:t xml:space="preserve">Community Policing Strategies in High-Density Districts.</w:t>
      </w:r>
    </w:p>
    <w:p>
      <w:pPr>
        <w:numPr>
          <w:ilvl w:val="0"/>
          <w:numId w:val="1002"/>
        </w:numPr>
        <w:pStyle w:val="Compact"/>
      </w:pPr>
      <w:r>
        <w:t xml:space="preserve">Cybersecurity and Fraud Prevention Training for the Police Officer Corps.</w:t>
      </w:r>
    </w:p>
    <w:p>
      <w:pPr>
        <w:pStyle w:val="FirstParagraph"/>
      </w:pPr>
      <w:r>
        <w:t xml:space="preserve">Digital tools are introduced in District 1 and Binh Thanh District. Training for select Police Officer cohorts begins.</w:t>
      </w:r>
    </w:p>
    <w:p>
      <w:pPr>
        <w:pStyle w:val="BodyText"/>
      </w:pPr>
      <w:r>
        <w:t xml:space="preserve">. Phase 3: Citywide Rollout (Months 10-24)</w:t>
      </w:r>
    </w:p>
    <w:p>
      <w:pPr>
        <w:pStyle w:val="BodyText"/>
      </w:pPr>
      <w:r>
        <w:t xml:space="preserve">Full deployment of digital infrastructure across Vietnam Ho Chi Minh City. All Police Officer units undergo updated training.</w:t>
      </w:r>
    </w:p>
    <w:p>
      <w:pPr>
        <w:pStyle w:val="BodyText"/>
      </w:pPr>
      <w:r>
        <w:t xml:space="preserve">. Phase 4: Review and Optimization (Month 25+)</w:t>
      </w:r>
    </w:p>
    <w:p>
      <w:pPr>
        <w:pStyle w:val="BodyText"/>
      </w:pPr>
      <w:r>
        <w:t xml:space="preserve">Evaluation of metrics including crime rates, response times, and citizen satisfaction surveys in Vietnam Ho Chi Minh City.</w:t>
      </w:r>
    </w:p>
    <w:p>
      <w:pPr>
        <w:pStyle w:val="BodyText"/>
      </w:pPr>
      <w:r>
        <w:t xml:space="preserve">.</w:t>
      </w:r>
    </w:p>
    <w:p>
      <w:pPr>
        <w:pStyle w:val="BodyText"/>
      </w:pPr>
      <w:r>
        <w:t xml:space="preserve">... ConclusionThe modernization of the</w:t>
      </w:r>
      <w:r>
        <w:t xml:space="preserve"> </w:t>
      </w:r>
      <w:r>
        <w:rPr>
          <w:bCs/>
          <w:b/>
        </w:rPr>
        <w:t xml:space="preserve">Police Officer</w:t>
      </w:r>
      <w:r>
        <w:t xml:space="preserve"> </w:t>
      </w:r>
      <w:r>
        <w:t xml:space="preserve">corps is not merely an operational necessity but a strategic imperative for the sustainable growth of Vietnam Ho Chi Minh City. By embracing technology, enhancing specialized training, and fostering deeper community connections, law enforcement can effectively meet the demands of this dynamic metropolis.</w:t>
      </w:r>
    </w:p>
    <w:p>
      <w:pPr>
        <w:pStyle w:val="BodyText"/>
      </w:pPr>
      <w:r>
        <w:t xml:space="preserve">.</w:t>
      </w:r>
    </w:p>
    <w:p>
      <w:pPr>
        <w:pStyle w:val="BodyText"/>
      </w:pPr>
      <w:r>
        <w:t xml:space="preserve">This</w:t>
      </w:r>
      <w:r>
        <w:t xml:space="preserve"> </w:t>
      </w:r>
      <w:r>
        <w:rPr>
          <w:bCs/>
          <w:b/>
        </w:rPr>
        <w:t xml:space="preserve">Project Report</w:t>
      </w:r>
      <w:r>
        <w:t xml:space="preserve">. outlines a clear path forward. The success of these initiatives will depend on sustained political will, adequate funding allocation, and the active participation of citizens in Vietnam Ho Chi Minh City. Ultimately, a modernized</w:t>
      </w:r>
      <w:r>
        <w:t xml:space="preserve"> </w:t>
      </w:r>
      <w:r>
        <w:rPr>
          <w:bCs/>
          <w:b/>
        </w:rPr>
        <w:t xml:space="preserve">Police Officer.</w:t>
      </w:r>
    </w:p>
    <w:p>
      <w:pPr>
        <w:pStyle w:val="BodyText"/>
      </w:pPr>
      <w:r>
        <w:t xml:space="preserve">... Appendix: Key Performance Indicators (KPIs)</w:t>
      </w:r>
    </w:p>
    <w:p>
      <w:pPr>
        <w:pStyle w:val="BodyText"/>
      </w:pPr>
      <w:r>
        <w:t xml:space="preserve">Reduction in average traffic accident response time by 30% in Vietnam Ho Chi Minh City.</w:t>
      </w:r>
    </w:p>
    <w:p>
      <w:pPr>
        <w:pStyle w:val="BodyText"/>
      </w:pPr>
      <w:r>
        <w:t xml:space="preserve">Increase in cybercrime resolution rate by Police Officer units by 40% within two years.</w:t>
      </w:r>
    </w:p>
    <w:p>
      <w:pPr>
        <w:pStyle w:val="BodyText"/>
      </w:pPr>
      <w:r>
        <w:t xml:space="preserve">Achieve a citizen satisfaction score of at least 85/100 regarding police interaction and accessibility in Vietnam Ho Chi Minh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Implementation in Vietnam Ho Chi Minh City</dc:title>
  <dc:creator/>
  <dc:language>en</dc:language>
  <cp:keywords/>
  <dcterms:created xsi:type="dcterms:W3CDTF">2026-07-30T22:39:12Z</dcterms:created>
  <dcterms:modified xsi:type="dcterms:W3CDTF">2026-07-30T22:39:12Z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