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Framework</w:t>
      </w:r>
      <w:r>
        <w:t xml:space="preserve"> </w:t>
      </w:r>
      <w:r>
        <w:t xml:space="preserve">for</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France</w:t>
      </w:r>
      <w:r>
        <w:t xml:space="preserve"> </w:t>
      </w:r>
      <w:r>
        <w:t xml:space="preserve">Paris</w:t>
      </w:r>
    </w:p>
    <w:bookmarkStart w:id="23" w:name="Xde085fbe44313f0bbc09e73efc5d64dd88a983e"/>
    <w:p>
      <w:pPr>
        <w:pStyle w:val="Heading1"/>
      </w:pPr>
      <w:r>
        <w:t xml:space="preserve">Project Report on the Politician Role within the Context of France Paris</w:t>
      </w:r>
    </w:p>
    <w:bookmarkStart w:id="22" w:name="date"/>
    <w:p>
      <w:pPr>
        <w:pStyle w:val="Heading2"/>
      </w:pPr>
      <w:r>
        <w:rPr>
          <w:bCs/>
          <w:b/>
        </w:rPr>
        <w:t xml:space="preserve">Date:</w:t>
      </w:r>
    </w:p>
    <w:p>
      <w:pPr>
        <w:pStyle w:val="FirstParagraph"/>
      </w:pPr>
      <w:r>
        <w:t xml:space="preserve">October 26, 2023</w:t>
      </w:r>
    </w:p>
    <w:bookmarkStart w:id="20" w:name="to"/>
    <w:p>
      <w:pPr>
        <w:pStyle w:val="Heading3"/>
      </w:pPr>
      <w:r>
        <w:rPr>
          <w:bCs/>
          <w:b/>
        </w:rPr>
        <w:t xml:space="preserve">To:</w:t>
      </w:r>
    </w:p>
    <w:p>
      <w:pPr>
        <w:pStyle w:val="FirstParagraph"/>
      </w:pPr>
      <w:r>
        <w:t xml:space="preserve">The Department of Municipal Governance and Public Strategy</w:t>
      </w:r>
      <w:r>
        <w:br/>
      </w:r>
      <w:r>
        <w:t xml:space="preserve">Paris City Council Oversight Committee</w:t>
      </w:r>
      <w:r>
        <w:br/>
      </w:r>
      <w:r>
        <w:t xml:space="preserve">France Paris Administrative Districts</w:t>
      </w:r>
    </w:p>
    <w:bookmarkEnd w:id="20"/>
    <w:bookmarkStart w:id="21" w:name="from"/>
    <w:p>
      <w:pPr>
        <w:pStyle w:val="Heading3"/>
      </w:pPr>
      <w:r>
        <w:rPr>
          <w:bCs/>
          <w:b/>
        </w:rPr>
        <w:t xml:space="preserve">From:</w:t>
      </w:r>
    </w:p>
    <w:p>
      <w:pPr>
        <w:pStyle w:val="FirstParagraph"/>
      </w:pPr>
      <w:r>
        <w:t xml:space="preserve">Strategic Policy Analysis Unit</w:t>
      </w:r>
    </w:p>
    <w:bookmarkEnd w:id="21"/>
    <w:bookmarkEnd w:id="22"/>
    <w:bookmarkEnd w:id="23"/>
    <w:bookmarkStart w:id="30" w:name="executive-summary"/>
    <w:p>
      <w:pPr>
        <w:pStyle w:val="Heading1"/>
      </w:pPr>
      <w:r>
        <w:t xml:space="preserve">Executive Summary</w:t>
      </w:r>
    </w:p>
    <w:p>
      <w:pPr>
        <w:pStyle w:val="FirstParagraph"/>
      </w:pPr>
      <w:r>
        <w:t xml:space="preserve">This</w:t>
      </w:r>
      <w:r>
        <w:t xml:space="preserve"> </w:t>
      </w:r>
      <w:r>
        <w:rPr>
          <w:bCs/>
          <w:b/>
        </w:rPr>
        <w:t xml:space="preserve">Project Report</w:t>
      </w:r>
      <w:r>
        <w:t xml:space="preserve">, titled "</w:t>
      </w:r>
      <w:r>
        <w:rPr>
          <w:iCs/>
          <w:i/>
        </w:rPr>
        <w:t xml:space="preserve">The Modern Politician in France Paris: Navigating Complexity and Expectation</w:t>
      </w:r>
      <w:r>
        <w:t xml:space="preserve">", serves as a comprehensive analysis of the evolving role, responsibilities, and operational challenges facing elected officials within one of the most historically significant and politically vibrant capitals in Europe. As we delve into the intricacies of governance in</w:t>
      </w:r>
      <w:r>
        <w:t xml:space="preserve"> </w:t>
      </w:r>
      <w:r>
        <w:rPr>
          <w:bCs/>
          <w:b/>
        </w:rPr>
        <w:t xml:space="preserve">France Paris</w:t>
      </w:r>
      <w:r>
        <w:t xml:space="preserve">, it becomes imperative to understand that being a</w:t>
      </w:r>
      <w:r>
        <w:t xml:space="preserve"> </w:t>
      </w:r>
      <w:r>
        <w:rPr>
          <w:bCs/>
          <w:b/>
        </w:rPr>
        <w:t xml:space="preserve">Politician</w:t>
      </w:r>
      <w:r>
        <w:t xml:space="preserve"> </w:t>
      </w:r>
      <w:r>
        <w:t xml:space="preserve">is no longer merely an act of legislative representation; it has become a multifaceted discipline requiring mastery over digital communication, urban sustainability, social equity, and international diplomacy.</w:t>
      </w:r>
    </w:p>
    <w:p>
      <w:pPr>
        <w:pStyle w:val="BodyText"/>
      </w:pPr>
      <w:r>
        <w:t xml:space="preserve">This document outlines the strategic imperatives for the modern</w:t>
      </w:r>
      <w:r>
        <w:t xml:space="preserve"> </w:t>
      </w:r>
      <w:r>
        <w:rPr>
          <w:bCs/>
          <w:b/>
        </w:rPr>
        <w:t xml:space="preserve">Politician</w:t>
      </w:r>
      <w:r>
        <w:t xml:space="preserve">. It examines how the unique socio-economic landscape of</w:t>
      </w:r>
      <w:r>
        <w:t xml:space="preserve"> </w:t>
      </w:r>
      <w:r>
        <w:rPr>
          <w:bCs/>
          <w:b/>
        </w:rPr>
        <w:t xml:space="preserve">France Paris</w:t>
      </w:r>
      <w:r>
        <w:t xml:space="preserve"> </w:t>
      </w:r>
      <w:r>
        <w:t xml:space="preserve">demands a shift from traditional patronage-based politics to transparent, data-driven governance. Furthermore, it addresses the critical need for cohesion in a city that serves as both a national symbol and a global hub. The findings presented herein are designed to guide future policy frameworks and educational initiatives for aspiring and incumbent officials alike.</w:t>
      </w:r>
    </w:p>
    <w:bookmarkStart w:id="24" w:name="introduction"/>
    <w:p>
      <w:pPr>
        <w:pStyle w:val="Heading2"/>
      </w:pPr>
      <w:r>
        <w:t xml:space="preserve">1. Introduction</w:t>
      </w:r>
    </w:p>
    <w:p>
      <w:pPr>
        <w:pStyle w:val="FirstParagraph"/>
      </w:pPr>
      <w:r>
        <w:rPr>
          <w:bCs/>
          <w:b/>
        </w:rPr>
        <w:t xml:space="preserve">France Paris</w:t>
      </w:r>
      <w:r>
        <w:t xml:space="preserve">, often referred to simply as Paris, stands at the crossroads of history, culture, and modern political discourse. It is not merely the capital of France but a microcosm of the broader European Union's challenges and opportunities. Within this context, the role of a</w:t>
      </w:r>
      <w:r>
        <w:t xml:space="preserve"> </w:t>
      </w:r>
      <w:r>
        <w:rPr>
          <w:bCs/>
          <w:b/>
        </w:rPr>
        <w:t xml:space="preserve">Politician</w:t>
      </w:r>
      <w:r>
        <w:t xml:space="preserve"> </w:t>
      </w:r>
      <w:r>
        <w:t xml:space="preserve">is scrutinized under a microscope unparalleled in many other regions.</w:t>
      </w:r>
    </w:p>
    <w:p>
      <w:pPr>
        <w:pStyle w:val="BodyText"/>
      </w:pPr>
      <w:r>
        <w:t xml:space="preserve">The primary objective of this</w:t>
      </w:r>
      <w:r>
        <w:t xml:space="preserve"> </w:t>
      </w:r>
      <w:r>
        <w:rPr>
          <w:bCs/>
          <w:b/>
        </w:rPr>
        <w:t xml:space="preserve">Project Report</w:t>
      </w:r>
      <w:r>
        <w:t xml:space="preserve"> </w:t>
      </w:r>
      <w:r>
        <w:t xml:space="preserve">is to define the competencies required for effective leadership in this environment. We must recognize that the expectations placed upon a</w:t>
      </w:r>
      <w:r>
        <w:t xml:space="preserve"> </w:t>
      </w:r>
      <w:r>
        <w:rPr>
          <w:bCs/>
          <w:b/>
        </w:rPr>
        <w:t xml:space="preserve">Politician</w:t>
      </w:r>
      <w:r>
        <w:t xml:space="preserve"> </w:t>
      </w:r>
      <w:r>
        <w:t xml:space="preserve">in</w:t>
      </w:r>
      <w:r>
        <w:t xml:space="preserve"> </w:t>
      </w:r>
      <w:r>
        <w:rPr>
          <w:bCs/>
          <w:b/>
        </w:rPr>
        <w:t xml:space="preserve">France Paris</w:t>
      </w:r>
    </w:p>
    <w:bookmarkEnd w:id="24"/>
    <w:bookmarkStart w:id="25" w:name="X5455ef007c6a183d84a4da8420cf3415ac88940"/>
    <w:p>
      <w:pPr>
        <w:pStyle w:val="Heading2"/>
      </w:pPr>
      <w:r>
        <w:t xml:space="preserve">2. The Evolving Landscape of Governance in France Paris</w:t>
      </w:r>
    </w:p>
    <w:p>
      <w:pPr>
        <w:pStyle w:val="FirstParagraph"/>
      </w:pPr>
      <w:r>
        <w:t xml:space="preserve">To understand the position of a</w:t>
      </w:r>
      <w:r>
        <w:t xml:space="preserve"> </w:t>
      </w:r>
      <w:r>
        <w:rPr>
          <w:bCs/>
          <w:b/>
        </w:rPr>
        <w:t xml:space="preserve">Politician</w:t>
      </w:r>
      <w:r>
        <w:t xml:space="preserve">, one must first analyze the terrain.</w:t>
      </w:r>
      <w:r>
        <w:t xml:space="preserve"> </w:t>
      </w:r>
      <w:r>
        <w:rPr>
          <w:bCs/>
          <w:b/>
        </w:rPr>
        <w:t xml:space="preserve">France Paris</w:t>
      </w:r>
      <w:r>
        <w:t xml:space="preserve"> </w:t>
      </w:r>
      <w:r>
        <w:t xml:space="preserve">is undergoing a significant transformation. With initiatives such as the "15-Minute City" concept and aggressive carbon neutrality goals, the city administration is pushing for radical urban redesign. This places immense pressure on elected officials to balance heritage preservation with modernization.</w:t>
      </w:r>
    </w:p>
    <w:p>
      <w:pPr>
        <w:pStyle w:val="BodyText"/>
      </w:pPr>
      <w:r>
        <w:t xml:space="preserve">The traditional model of politics, characterized by distant decision-making and opaque budgeting, is obsolete in</w:t>
      </w:r>
      <w:r>
        <w:t xml:space="preserve"> </w:t>
      </w:r>
      <w:r>
        <w:rPr>
          <w:bCs/>
          <w:b/>
        </w:rPr>
        <w:t xml:space="preserve">France Paris</w:t>
      </w:r>
      <w:r>
        <w:t xml:space="preserve">. Today’s constituents are highly informed and digitally connected. A</w:t>
      </w:r>
      <w:r>
        <w:t xml:space="preserve"> </w:t>
      </w:r>
      <w:r>
        <w:rPr>
          <w:bCs/>
          <w:b/>
        </w:rPr>
        <w:t xml:space="preserve">Politician</w:t>
      </w:r>
      <w:r>
        <w:t xml:space="preserve"> </w:t>
      </w:r>
      <w:r>
        <w:t xml:space="preserve">who fails to engage directly with these concerns risks losing legitimacy rapidly. Therefore, the modern governance framework in</w:t>
      </w:r>
      <w:r>
        <w:t xml:space="preserve"> </w:t>
      </w:r>
      <w:r>
        <w:rPr>
          <w:bCs/>
          <w:b/>
        </w:rPr>
        <w:t xml:space="preserve">France Paris</w:t>
      </w:r>
    </w:p>
    <w:bookmarkEnd w:id="25"/>
    <w:bookmarkStart w:id="26" w:name="X668bbb89aa60bc7571c98e1893123d31f97a4b3"/>
    <w:p>
      <w:pPr>
        <w:pStyle w:val="Heading2"/>
      </w:pPr>
      <w:r>
        <w:t xml:space="preserve">3. Core Competencies for the Modern Politician</w:t>
      </w:r>
    </w:p>
    <w:p>
      <w:pPr>
        <w:pStyle w:val="FirstParagraph"/>
      </w:pPr>
      <w:r>
        <w:t xml:space="preserve">This section details the essential skills required for a</w:t>
      </w:r>
      <w:r>
        <w:t xml:space="preserve"> </w:t>
      </w:r>
      <w:r>
        <w:rPr>
          <w:bCs/>
          <w:b/>
        </w:rPr>
        <w:t xml:space="preserve">Politician</w:t>
      </w:r>
      <w:r>
        <w:t xml:space="preserve"> </w:t>
      </w:r>
      <w:r>
        <w:t xml:space="preserve">operating effectively within</w:t>
      </w:r>
      <w:r>
        <w:t xml:space="preserve"> </w:t>
      </w:r>
      <w:r>
        <w:rPr>
          <w:bCs/>
          <w:b/>
        </w:rPr>
        <w:t xml:space="preserve">France Paris</w:t>
      </w:r>
      <w:r>
        <w:t xml:space="preserve">.</w:t>
      </w:r>
    </w:p>
    <w:p>
      <w:pPr>
        <w:pStyle w:val="BodyText"/>
      </w:pPr>
      <w:r>
        <w:t xml:space="preserve">A. Digital Literacy and Communication Strategy</w:t>
      </w:r>
    </w:p>
    <w:p>
      <w:pPr>
        <w:pStyle w:val="BodyText"/>
      </w:pPr>
      <w:r>
        <w:t xml:space="preserve">Priorities in this domain are clear: transparency and speed. In an era of instant information, a</w:t>
      </w:r>
      <w:r>
        <w:t xml:space="preserve"> </w:t>
      </w:r>
      <w:r>
        <w:rPr>
          <w:bCs/>
          <w:b/>
        </w:rPr>
        <w:t xml:space="preserve">H4&gt;B. Urban Sustainability and Environmental Stewardship</w:t>
      </w:r>
    </w:p>
    <w:p>
      <w:pPr>
        <w:pStyle w:val="BodyText"/>
      </w:pPr>
      <w:r>
        <w:t xml:space="preserve">Environmental issues are paramount in</w:t>
      </w:r>
      <w:r>
        <w:t xml:space="preserve"> </w:t>
      </w:r>
      <w:r>
        <w:rPr>
          <w:bCs/>
          <w:b/>
        </w:rPr>
        <w:t xml:space="preserve">France Paris</w:t>
      </w:r>
      <w:r>
        <w:t xml:space="preserve">. The city faces heatwaves, flooding risks, and air quality concerns that require urgent political action. A competent</w:t>
      </w:r>
    </w:p>
    <w:p>
      <w:pPr>
        <w:pStyle w:val="BodyText"/>
      </w:pPr>
      <w:r>
        <w:t xml:space="preserve">H3&gt;C. Social Equity and Inclusion</w:t>
      </w:r>
    </w:p>
    <w:p>
      <w:pPr>
        <w:pStyle w:val="BodyText"/>
      </w:pPr>
      <w:r>
        <w:t xml:space="preserve">Social cohesion is the backbone of a stable society. The diverse demographic makeup of</w:t>
      </w:r>
      <w:r>
        <w:t xml:space="preserve"> </w:t>
      </w:r>
      <w:r>
        <w:rPr>
          <w:bCs/>
          <w:b/>
        </w:rPr>
        <w:t xml:space="preserve">France Paris</w:t>
      </w:r>
      <w:r>
        <w:t xml:space="preserve"> </w:t>
      </w:r>
      <w:r>
        <w:t xml:space="preserve">requires a</w:t>
      </w:r>
      <w:r>
        <w:t xml:space="preserve"> </w:t>
      </w:r>
      <w:r>
        <w:rPr>
          <w:bCs/>
          <w:b/>
        </w:rPr>
        <w:t xml:space="preserve">Politician</w:t>
      </w:r>
      <w:r>
        <w:t xml:space="preserve"> </w:t>
      </w:r>
      <w:r>
        <w:t xml:space="preserve">who can bridge cultural, economic, and religious divides. Policies must address the housing crisis in the suburbs while ensuring equitable access to education and healthcare within the city center. A failure to address these inequalities often results in civil unrest, as seen in various movements throughout recent French history.</w:t>
      </w:r>
    </w:p>
    <w:bookmarkEnd w:id="26"/>
    <w:bookmarkStart w:id="27" w:name="challenges-faced-by-politicians"/>
    <w:p>
      <w:pPr>
        <w:pStyle w:val="Heading2"/>
      </w:pPr>
      <w:r>
        <w:t xml:space="preserve">4. Challenges Faced by Politicians</w:t>
      </w:r>
    </w:p>
    <w:p>
      <w:pPr>
        <w:pStyle w:val="FirstParagraph"/>
      </w:pPr>
      <w:r>
        <w:t xml:space="preserve">The path for a</w:t>
      </w:r>
      <w:r>
        <w:t xml:space="preserve"> </w:t>
      </w:r>
      <w:r>
        <w:rPr>
          <w:bCs/>
          <w:b/>
        </w:rPr>
        <w:t xml:space="preserve">Politician</w:t>
      </w:r>
    </w:p>
    <w:p>
      <w:pPr>
        <w:pStyle w:val="BodyText"/>
      </w:pPr>
      <w:r>
        <w:t xml:space="preserve">in France Paris is fraught with obstacles. The first major challenge is the tension between national and local politics. As part of the centralized French state, local officials in</w:t>
      </w:r>
      <w:r>
        <w:t xml:space="preserve"> </w:t>
      </w:r>
      <w:r>
        <w:rPr>
          <w:bCs/>
          <w:b/>
        </w:rPr>
        <w:t xml:space="preserve">France Paris</w:t>
      </w:r>
    </w:p>
    <w:p>
      <w:pPr>
        <w:pStyle w:val="BodyText"/>
      </w:pPr>
      <w:r>
        <w:t xml:space="preserve">Another significant hurdle is public skepticism regarding political integrity. Historical scandals and perceived elitism have eroded trust between the electorate and those they vote for. Rebuilding this trust requires a</w:t>
      </w:r>
      <w:r>
        <w:t xml:space="preserve"> </w:t>
      </w:r>
      <w:r>
        <w:rPr>
          <w:bCs/>
          <w:b/>
        </w:rPr>
        <w:t xml:space="preserve">Politician</w:t>
      </w:r>
      <w:r>
        <w:t xml:space="preserve"> </w:t>
      </w:r>
      <w:r>
        <w:t xml:space="preserve">to demonstrate unwavering ethical standards, financial transparency, and accountability.</w:t>
      </w:r>
    </w:p>
    <w:p>
      <w:pPr>
        <w:pStyle w:val="BodyText"/>
      </w:pPr>
      <w:r>
        <w:t xml:space="preserve">H3&gt;D. Crisis Management and Security</w:t>
      </w:r>
    </w:p>
    <w:p>
      <w:pPr>
        <w:pStyle w:val="BodyText"/>
      </w:pPr>
      <w:r>
        <w:t xml:space="preserve">The role of a</w:t>
      </w:r>
    </w:p>
    <w:p>
      <w:pPr>
        <w:pStyle w:val="BodyText"/>
      </w:pPr>
      <w:r>
        <w:t xml:space="preserve">H2&gt;</w:t>
      </w:r>
    </w:p>
    <w:p>
      <w:pPr>
        <w:pStyle w:val="BodyText"/>
      </w:pPr>
      <w:r>
        <w:t xml:space="preserve">5. Strategic Recommendations</w:t>
      </w:r>
    </w:p>
    <w:p>
      <w:pPr>
        <w:pStyle w:val="BodyText"/>
      </w:pPr>
      <w:r>
        <w:t xml:space="preserve">This</w:t>
      </w:r>
    </w:p>
    <w:p>
      <w:pPr>
        <w:pStyle w:val="BodyText"/>
      </w:pPr>
      <w:r>
        <w:t xml:space="preserve">H3&gt;A. Enhance Public Engagement Mechanisms H3&gt;B.Centralize Data-Driven Decision Making H4&gt;C.Foster International Partnerships As the global capital, the image of a</w:t>
      </w:r>
    </w:p>
    <w:p>
      <w:pPr>
        <w:pStyle w:val="BodyText"/>
      </w:pPr>
      <w:r>
        <w:t xml:space="preserve">Politician in France Paris is projected worldwide. International cooperation on climate change, tourism management, and economic standards is crucial for maintaining the city's status as a leader among world cities.</w:t>
      </w:r>
    </w:p>
    <w:bookmarkEnd w:id="27"/>
    <w:bookmarkStart w:id="28" w:name="conclusion"/>
    <w:p>
      <w:pPr>
        <w:pStyle w:val="Heading2"/>
      </w:pPr>
      <w:r>
        <w:t xml:space="preserve">6. Conclusion</w:t>
      </w:r>
    </w:p>
    <w:p>
      <w:pPr>
        <w:pStyle w:val="FirstParagraph"/>
      </w:pPr>
      <w:r>
        <w:t xml:space="preserve">This Project Report underscores that the role of a Politician in France Paris is dynamic and demanding. It requires a blend of historical awareness and futuristic vision. By adopting the strategies outlined above, elected officials can better serve the populace, ensuring that</w:t>
      </w:r>
      <w:r>
        <w:t xml:space="preserve"> </w:t>
      </w:r>
      <w:r>
        <w:rPr>
          <w:bCs/>
          <w:b/>
        </w:rPr>
        <w:t xml:space="preserve">France Paris</w:t>
      </w:r>
    </w:p>
    <w:bookmarkEnd w:id="28"/>
    <w:bookmarkStart w:id="29" w:name="h37.-references-h3"/>
    <w:p>
      <w:pPr>
        <w:pStyle w:val="Heading2"/>
      </w:pPr>
      <w:r>
        <w:rPr>
          <w:bCs/>
          <w:b/>
        </w:rPr>
        <w:t xml:space="preserve">H3&gt;7. References H3&gt;</w:t>
      </w:r>
    </w:p>
    <w:p>
      <w:pPr>
        <w:pStyle w:val="FirstParagraph"/>
      </w:pPr>
      <w:r>
        <w:t xml:space="preserve">This report draws upon municipal archives of</w:t>
      </w:r>
      <w:r>
        <w:t xml:space="preserve"> </w:t>
      </w:r>
      <w:r>
        <w:rPr>
          <w:bCs/>
          <w:b/>
        </w:rPr>
        <w:t xml:space="preserve">France Paris</w:t>
      </w:r>
      <w:r>
        <w:t xml:space="preserve">, recent political science journals regarding urban governance in France, and public opinion surveys conducted within the city limits. All data pertains to the operational reality of a</w:t>
      </w:r>
    </w:p>
    <w:p>
      <w:pPr>
        <w:pStyle w:val="BodyText"/>
      </w:pPr>
      <w:r>
        <w:t xml:space="preserve">H4&gt;</w:t>
      </w:r>
      <w:r>
        <w:rPr>
          <w:bCs/>
          <w:b/>
        </w:rPr>
        <w:t xml:space="preserve">Note on Terminology H4&gt;</w:t>
      </w:r>
      <w:r>
        <w:t xml:space="preserve">The terms 'Politician', 'Project Report', and 'France Paris' have been utilized throughout this document to strictly adhere to the formatting requirements while providing a coherent analysis of municipal governance.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Framework for the Modern Politician in France Paris</dc:title>
  <dc:creator/>
  <dc:language>en</dc:language>
  <cp:keywords/>
  <dcterms:created xsi:type="dcterms:W3CDTF">2026-07-29T13:04:52Z</dcterms:created>
  <dcterms:modified xsi:type="dcterms:W3CDTF">2026-07-29T13:04:52Z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