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Political</w:t>
      </w:r>
      <w:r>
        <w:t xml:space="preserve"> </w:t>
      </w:r>
      <w:r>
        <w:t xml:space="preserve">Engagement</w:t>
      </w:r>
      <w:r>
        <w:t xml:space="preserve"> </w:t>
      </w:r>
      <w:r>
        <w:t xml:space="preserve">and</w:t>
      </w:r>
      <w:r>
        <w:t xml:space="preserve"> </w:t>
      </w:r>
      <w:r>
        <w:t xml:space="preserve">Development</w:t>
      </w:r>
      <w:r>
        <w:t xml:space="preserve"> </w:t>
      </w:r>
      <w:r>
        <w:t xml:space="preserve">Report:</w:t>
      </w:r>
      <w:r>
        <w:t xml:space="preserve"> </w:t>
      </w:r>
      <w:r>
        <w:t xml:space="preserve">Nigeria</w:t>
      </w:r>
      <w:r>
        <w:t xml:space="preserve"> </w:t>
      </w:r>
      <w:r>
        <w:t xml:space="preserve">Lagos</w:t>
      </w:r>
    </w:p>
    <w:bookmarkStart w:id="20" w:name="Xf2bd8225ab04ebadf1a6c126a5aea66b49cef22"/>
    <w:p>
      <w:pPr>
        <w:pStyle w:val="Heading1"/>
      </w:pPr>
      <w:r>
        <w:t xml:space="preserve">Strategic Political Engagement and Development Report</w:t>
      </w:r>
    </w:p>
    <w:p>
      <w:pPr>
        <w:pStyle w:val="FirstParagraph"/>
      </w:pPr>
      <w:r>
        <w:rPr>
          <w:bCs/>
          <w:b/>
        </w:rPr>
        <w:t xml:space="preserve">Date:</w:t>
      </w:r>
      <w:r>
        <w:t xml:space="preserve"> </w:t>
      </w:r>
      <w:r>
        <w:t xml:space="preserve">October 26, 2023</w:t>
      </w:r>
      <w:r>
        <w:br/>
      </w:r>
      <w:r>
        <w:rPr>
          <w:bCs/>
          <w:b/>
        </w:rPr>
        <w:t xml:space="preserve">To:</w:t>
      </w:r>
      <w:r>
        <w:t xml:space="preserve">The Executive Committee &amp; Stakeholders</w:t>
      </w:r>
      <w:r>
        <w:br/>
      </w:r>
      <w:r>
        <w:rPr>
          <w:bCs/>
          <w:b/>
        </w:rPr>
        <w:t xml:space="preserve">From:</w:t>
      </w:r>
      <w:r>
        <w:t xml:space="preserve">Sr. Policy Analysts &amp; Strategic Advisors</w:t>
      </w:r>
      <w:r>
        <w:br/>
      </w:r>
    </w:p>
    <w:p>
      <w:pPr>
        <w:pStyle w:val="BodyText"/>
      </w:pPr>
      <w:r>
        <w:t xml:space="preserve">Subject: Comprehensive Framework for Politician Deployment and Governance in Nigeria Lagos</w:t>
      </w:r>
    </w:p>
    <w:bookmarkEnd w:id="20"/>
    <w:bookmarkStart w:id="21" w:name="executive-summary"/>
    <w:p>
      <w:pPr>
        <w:pStyle w:val="Heading2"/>
      </w:pPr>
      <w:r>
        <w:t xml:space="preserve">Executive Summary</w:t>
      </w:r>
    </w:p>
    <w:p>
      <w:pPr>
        <w:pStyle w:val="FirstParagraph"/>
      </w:pPr>
      <w:r>
        <w:t xml:space="preserve">This report serves as a comprehensive roadmap for the strategic integration of a qualified and ethical Politician within the complex socio-political landscape of Nigeria Lagos. As Africa’s commercial hub, Nigeria Lagos presents unique challenges ranging from infrastructural deficits to rapid urbanization pressures. This document outlines the critical competencies required for effective governance, proposes actionable policy frameworks focused on infrastructure, education, and healthcare,and emphasizes the imperative of transparent leadership to foster public trust in Nigeria Lagos.</w:t>
      </w:r>
    </w:p>
    <w:bookmarkEnd w:id="21"/>
    <w:bookmarkStart w:id="22" w:name="introduction"/>
    <w:p>
      <w:pPr>
        <w:pStyle w:val="Heading2"/>
      </w:pPr>
      <w:r>
        <w:t xml:space="preserve">1. Introduction</w:t>
      </w:r>
    </w:p>
    <w:p>
      <w:pPr>
        <w:pStyle w:val="FirstParagraph"/>
      </w:pPr>
      <w:r>
        <w:t xml:space="preserve">The role of a Politician in modern democracies extends far beyond electoral victory; it is about stewardship, accountability,and tangible impact on the daily lives of citizens. In the context of Nigeria Lagos,this responsibility is magnified by the city’s demographic density and economic significance.With over twenty million residents,Nigeria Lagos is not merely a city but an engine driving national GDP growth.However,this potential remains underutilized due to systemic governance challenges. This report aims to define a strategic vision for a Politician dedicated to unlocking the full potential of Nigeria Lagos through inclusive policies, robust infrastructure development,and sustainable economic practices.</w:t>
      </w:r>
    </w:p>
    <w:bookmarkEnd w:id="22"/>
    <w:bookmarkStart w:id="23" w:name="X33be46ed84b97db798703ae8d5b8539a4e27dc4"/>
    <w:p>
      <w:pPr>
        <w:pStyle w:val="Heading2"/>
      </w:pPr>
      <w:r>
        <w:t xml:space="preserve">2. Contextual Analysis: The Nigeria Lagos Landscape</w:t>
      </w:r>
    </w:p>
    <w:p>
      <w:pPr>
        <w:pStyle w:val="FirstParagraph"/>
      </w:pPr>
      <w:r>
        <w:t xml:space="preserve">To effectively serve as a Politician in this region,one must first understand the multifaceted environment of Nigeria Lagos:</w:t>
      </w:r>
    </w:p>
    <w:p>
      <w:pPr>
        <w:numPr>
          <w:ilvl w:val="0"/>
          <w:numId w:val="1001"/>
        </w:numPr>
        <w:pStyle w:val="Compact"/>
      </w:pPr>
      <w:r>
        <w:rPr>
          <w:bCs/>
          <w:b/>
        </w:rPr>
        <w:t xml:space="preserve">Economic Vitality vs. Inequality:</w:t>
      </w:r>
      <w:r>
        <w:t xml:space="preserve">Nigeria Lagos hosts major financial institutions, port facilities,and tech hubs(Yabacon Valley). Yet,this wealth is unevenly distributed,resulting in stark contrasts between affluent areas like Lekki and Ikoyi and underserved communities in Mainland districts.</w:t>
      </w:r>
    </w:p>
    <w:p>
      <w:pPr>
        <w:numPr>
          <w:ilvl w:val="0"/>
          <w:numId w:val="1001"/>
        </w:numPr>
        <w:pStyle w:val="Compact"/>
      </w:pPr>
      <w:r>
        <w:rPr>
          <w:bCs/>
          <w:b/>
        </w:rPr>
        <w:t xml:space="preserve">Infrastructural Strain:</w:t>
      </w:r>
      <w:r>
        <w:t xml:space="preserve">The transportation network suffers from chronic traffic congestion(“Go-slow”),inadequate public transit options,and aging road networks. Power supply remains erratic,forcing reliance on private generators which exacerbates environmental pollution and operational costs for businesses.</w:t>
      </w:r>
    </w:p>
    <w:p>
      <w:pPr>
        <w:numPr>
          <w:ilvl w:val="0"/>
          <w:numId w:val="1001"/>
        </w:numPr>
        <w:pStyle w:val="Compact"/>
      </w:pPr>
      <w:r>
        <w:rPr>
          <w:bCs/>
          <w:b/>
        </w:rPr>
        <w:t xml:space="preserve">Social Dynamics:</w:t>
      </w:r>
      <w:r>
        <w:t xml:space="preserve">Nigeria Lagos is a melting pot of ethnicities,languages,and cultures. A successful Politician must navigate these diverse social fabrics with sensitivity,cultural competence,and an unwavering commitment to unity against division.</w:t>
      </w:r>
    </w:p>
    <w:bookmarkEnd w:id="23"/>
    <w:bookmarkStart w:id="24" w:name="X98795cadcf5da8eee10b943065d33d87b7be991"/>
    <w:p>
      <w:pPr>
        <w:pStyle w:val="Heading2"/>
      </w:pPr>
      <w:r>
        <w:t xml:space="preserve">3. Core Competencies for the Ideal Politician</w:t>
      </w:r>
    </w:p>
    <w:p>
      <w:pPr>
        <w:pStyle w:val="FirstParagraph"/>
      </w:pPr>
      <w:r>
        <w:t xml:space="preserve">The profile of a leader suited for Nigeria Lagos requires specific attributes:</w:t>
      </w:r>
    </w:p>
    <w:p>
      <w:pPr>
        <w:numPr>
          <w:ilvl w:val="0"/>
          <w:numId w:val="1002"/>
        </w:numPr>
        <w:pStyle w:val="Compact"/>
      </w:pPr>
      <w:r>
        <w:rPr>
          <w:bCs/>
          <w:b/>
        </w:rPr>
        <w:t xml:space="preserve">Digital Literacy and Innovation:</w:t>
      </w:r>
      <w:r>
        <w:t xml:space="preserve">In an era where Nigeria Lagos is positioning itself as Africa’s tech capital,a Politician must understand digital governance,e-commerce regulations,and cybersecurity.</w:t>
      </w:r>
    </w:p>
    <w:p>
      <w:pPr>
        <w:numPr>
          <w:ilvl w:val="0"/>
          <w:numId w:val="1002"/>
        </w:numPr>
        <w:pStyle w:val="Compact"/>
      </w:pPr>
      <w:r>
        <w:rPr>
          <w:bCs/>
          <w:b/>
        </w:rPr>
        <w:t xml:space="preserve">Fiscal Responsibility:</w:t>
      </w:r>
      <w:r>
        <w:t xml:space="preserve">Given budgetary constraints,the Politician must demonstrate expertise in public finance management,leveraging both internal revenue generation and external partnerships.</w:t>
      </w:r>
    </w:p>
    <w:p>
      <w:pPr>
        <w:numPr>
          <w:ilvl w:val="0"/>
          <w:numId w:val="1002"/>
        </w:numPr>
        <w:pStyle w:val="Compact"/>
      </w:pPr>
      <w:r>
        <w:rPr>
          <w:bCs/>
          <w:b/>
        </w:rPr>
        <w:t xml:space="preserve">Crisis Management:</w:t>
      </w:r>
      <w:r>
        <w:t xml:space="preserve">Nigeria Lagos is prone to flooding during rainy seasons and faces security challenges.A Politician must possess rapid-response capabilities and clear communication strategies during emergencies.</w:t>
      </w:r>
    </w:p>
    <w:bookmarkEnd w:id="24"/>
    <w:bookmarkStart w:id="29" w:name="strategic-policy-pillars"/>
    <w:p>
      <w:pPr>
        <w:pStyle w:val="Heading2"/>
      </w:pPr>
      <w:r>
        <w:t xml:space="preserve">4. Strategic Policy Pillars</w:t>
      </w:r>
    </w:p>
    <w:p>
      <w:pPr>
        <w:pStyle w:val="FirstParagraph"/>
      </w:pPr>
      <w:r>
        <w:t xml:space="preserve">To achieve transformative change in Nigeria Lagos,our proposed Politician will focus on four strategic pillars:</w:t>
      </w:r>
    </w:p>
    <w:bookmarkStart w:id="25" w:name="a.-infrastructural-modernization"/>
    <w:p>
      <w:pPr>
        <w:pStyle w:val="Heading3"/>
      </w:pPr>
      <w:r>
        <w:t xml:space="preserve">A. Infrastructural Modernization</w:t>
      </w:r>
    </w:p>
    <w:p>
      <w:pPr>
        <w:pStyle w:val="FirstParagraph"/>
      </w:pPr>
      <w:r>
        <w:t xml:space="preserve">The Politician must champion the expansion of mass transit systems,such as the Blue and Red Lines of the Lagos Metro.Beyond rail,improvement of arterial roads and implementation of smart traffic management systems are crucial.A public-private partnership(PPP)model should be adopted to fund these projects,ensuring timely delivery without overburdening the state treasury.</w:t>
      </w:r>
    </w:p>
    <w:bookmarkEnd w:id="25"/>
    <w:bookmarkStart w:id="26" w:name="b.-healthcare-accessibility"/>
    <w:p>
      <w:pPr>
        <w:pStyle w:val="Heading3"/>
      </w:pPr>
      <w:r>
        <w:t xml:space="preserve">B. Healthcare Accessibility</w:t>
      </w:r>
    </w:p>
    <w:p>
      <w:pPr>
        <w:pStyle w:val="FirstParagraph"/>
      </w:pPr>
      <w:r>
        <w:t xml:space="preserve">Nigeria Lagos requires a revitalized primary healthcare system.The Politician’s agenda includes upgrading local health centers,procuring modern medical equipment,and implementing universal basic health coverage schemes for informal sector workers.Furthermore,investing in disease prevention campaigns will reduce the burden on tertiary hospitals.</w:t>
      </w:r>
    </w:p>
    <w:bookmarkEnd w:id="26"/>
    <w:bookmarkStart w:id="27" w:name="c.-education-and-youth-empowerment"/>
    <w:p>
      <w:pPr>
        <w:pStyle w:val="Heading3"/>
      </w:pPr>
      <w:r>
        <w:t xml:space="preserve">C. Education and Youth Empowerment</w:t>
      </w:r>
    </w:p>
    <w:p>
      <w:pPr>
        <w:pStyle w:val="FirstParagraph"/>
      </w:pPr>
      <w:r>
        <w:t xml:space="preserve">With a large youth population,Nigeria Lagos holds a demographic dividend that can be either an asset or a liability.The Politician must prioritize free and quality secondary education,technical vocational training(TEVET),and scholarships for STEM fields.Collaboration with private tech firms to create internship programs will bridge the skills gap.</w:t>
      </w:r>
    </w:p>
    <w:bookmarkEnd w:id="27"/>
    <w:bookmarkStart w:id="28" w:name="d.-environmental-sustainability"/>
    <w:p>
      <w:pPr>
        <w:pStyle w:val="Heading3"/>
      </w:pPr>
      <w:r>
        <w:t xml:space="preserve">D. Environmental Sustainability</w:t>
      </w:r>
    </w:p>
    <w:p>
      <w:pPr>
        <w:pStyle w:val="FirstParagraph"/>
      </w:pPr>
      <w:r>
        <w:t xml:space="preserve">Nigeria Lagos faces severe environmental threats,including flooding and waste management issues.The Politician will enforce strict regulations on construction along waterways,promote renewable energy adoption,and initiate large-scale urban farming projects to ensure food security while cleaning up the environment.</w:t>
      </w:r>
    </w:p>
    <w:bookmarkEnd w:id="28"/>
    <w:bookmarkEnd w:id="29"/>
    <w:bookmarkStart w:id="30" w:name="X7663b91462b273ec47d4d83d71b8e61d73802c6"/>
    <w:p>
      <w:pPr>
        <w:pStyle w:val="Heading2"/>
      </w:pPr>
      <w:r>
        <w:t xml:space="preserve">5. Implementation and Accountability Mechanisms</w:t>
      </w:r>
    </w:p>
    <w:p>
      <w:pPr>
        <w:pStyle w:val="FirstParagraph"/>
      </w:pPr>
      <w:r>
        <w:t xml:space="preserve">A Politician’s promise means nothing without execution.To ensure success in Nigeria Lagos,the following mechanisms will be established:</w:t>
      </w:r>
    </w:p>
    <w:p>
      <w:pPr>
        <w:numPr>
          <w:ilvl w:val="0"/>
          <w:numId w:val="1003"/>
        </w:numPr>
        <w:pStyle w:val="Compact"/>
      </w:pPr>
      <w:r>
        <w:rPr>
          <w:bCs/>
          <w:b/>
        </w:rPr>
        <w:t xml:space="preserve">Digital Transparency Portal:</w:t>
      </w:r>
      <w:r>
        <w:t xml:space="preserve">A real-time online platform where citizens can track project progress,budget utilization,and government contracts. This fosters trust and allows for civic oversight.</w:t>
      </w:r>
    </w:p>
    <w:p>
      <w:pPr>
        <w:numPr>
          <w:ilvl w:val="0"/>
          <w:numId w:val="1003"/>
        </w:numPr>
        <w:pStyle w:val="Compact"/>
      </w:pPr>
      <w:r>
        <w:rPr>
          <w:bCs/>
          <w:b/>
        </w:rPr>
        <w:t xml:space="preserve">Participatory Budgeting:</w:t>
      </w:r>
      <w:r>
        <w:t xml:space="preserve">Involving community leaders and residents in deciding how a portion of the local budget is spent ensures that funds address actual grassroots needs rather than political patronage.</w:t>
      </w:r>
    </w:p>
    <w:p>
      <w:pPr>
        <w:numPr>
          <w:ilvl w:val="0"/>
          <w:numId w:val="1003"/>
        </w:numPr>
        <w:pStyle w:val="Compact"/>
      </w:pPr>
      <w:r>
        <w:rPr>
          <w:bCs/>
          <w:b/>
        </w:rPr>
        <w:t xml:space="preserve">Independent Audit Committees:</w:t>
      </w:r>
      <w:r>
        <w:t xml:space="preserve">To combat corruption,a Politician must invite independent bodies to audit public expenditures quarterly. Any irregularities found should result in immediate legal action,setting a precedent for zero tolerance towards graft in Nigeria Lagos.</w:t>
      </w:r>
    </w:p>
    <w:bookmarkEnd w:id="30"/>
    <w:bookmarkStart w:id="31" w:name="challenges-and-mitigation-strategies"/>
    <w:p>
      <w:pPr>
        <w:pStyle w:val="Heading2"/>
      </w:pPr>
      <w:r>
        <w:t xml:space="preserve">6. Challenges and Mitigation Strategies</w:t>
      </w:r>
    </w:p>
    <w:p>
      <w:pPr>
        <w:pStyle w:val="FirstParagraph"/>
      </w:pPr>
      <w:r>
        <w:t xml:space="preserve">The journey ahead for any Politician in Nigeria Lagos is fraught with obstacles:</w:t>
      </w:r>
    </w:p>
    <w:p>
      <w:pPr>
        <w:pStyle w:val="BodyText"/>
      </w:pPr>
      <w:r>
        <w:t xml:space="preserve">Challenge</w:t>
      </w:r>
    </w:p>
    <w:p>
      <w:pPr>
        <w:pStyle w:val="BodyText"/>
      </w:pPr>
      <w:r>
        <w:t xml:space="preserve">Mitigation Strategy</w:t>
      </w:r>
    </w:p>
    <w:p>
      <w:pPr>
        <w:pStyle w:val="BodyText"/>
      </w:pPr>
      <w:r>
        <w:t xml:space="preserve">Bureaucratic Red Tape</w:t>
      </w:r>
    </w:p>
    <w:p>
      <w:pPr>
        <w:pStyle w:val="BodyText"/>
      </w:pPr>
      <w:r>
        <w:t xml:space="preserve">Digitalize government services to reduce human interface and speed up processing times.</w:t>
      </w:r>
    </w:p>
    <w:p>
      <w:pPr>
        <w:pStyle w:val="BodyText"/>
      </w:pPr>
      <w:r>
        <w:t xml:space="preserve">Cultural Resistance to Change</w:t>
      </w:r>
    </w:p>
    <w:p>
      <w:pPr>
        <w:pStyle w:val="BodyText"/>
      </w:pPr>
      <w:r>
        <w:t xml:space="preserve">&lt;2. Engage traditional rulers and community influencers early in the planning process to build consensus.</w:t>
      </w:r>
    </w:p>
    <w:p>
      <w:pPr>
        <w:pStyle w:val="BodyText"/>
      </w:pPr>
      <w:r>
        <w:t xml:space="preserve">Funding Shortfalls</w:t>
      </w:r>
    </w:p>
    <w:p>
      <w:pPr>
        <w:pStyle w:val="BodyText"/>
      </w:pPr>
      <w:r>
        <w:t xml:space="preserve">&lt;2. Explore diaspora bonds and international development grants targeted at urban sustainability in Nigeria Lagos.</w:t>
      </w:r>
    </w:p>
    <w:bookmarkEnd w:id="31"/>
    <w:bookmarkStart w:id="32" w:name="conclusion"/>
    <w:p>
      <w:pPr>
        <w:pStyle w:val="Heading2"/>
      </w:pPr>
      <w:r>
        <w:t xml:space="preserve">7. Conclusion</w:t>
      </w:r>
    </w:p>
    <w:p>
      <w:pPr>
        <w:pStyle w:val="FirstParagraph"/>
      </w:pPr>
      <w:r>
        <w:t xml:space="preserve">The transformation of Nigeria Lagos into a world-class metropolis is not just an administrative goal but a moral imperative for any Politician entrusted with this responsibility. By focusing on infrastructure,healthcare,education,and environmental sustainability,while maintaining strict accountability,this report provides a viable path forward.The success of this initiative depends on the integrity,diligence,and vision of the Politician who leads it.Let us move beyond rhetoric and commit to action that brings lasting prosperity and dignity to every citizen in Nigeria Lagos.</w:t>
      </w:r>
    </w:p>
    <w:p>
      <w:pPr>
        <w:pStyle w:val="BodyText"/>
      </w:pPr>
      <w:r>
        <w:rPr>
          <w:bCs/>
          <w:b/>
        </w:rPr>
        <w:t xml:space="preserve">Note:</w:t>
      </w:r>
      <w:r>
        <w:t xml:space="preserve">This document is intended for strategic planning purposes. All recommendations are subject to legislative review and community feedback loops before final implementation.</w:t>
      </w:r>
    </w:p>
    <w:p>
      <w:pPr>
        <w:pStyle w:val="BodyText"/>
      </w:pPr>
      <w:r>
        <w:t xml:space="preserve">© 2023 Strategic Policy Institute for Nigeria Lagos Development. All Rights Reserved.</w:t>
      </w:r>
      <w:r>
        <w:br/>
      </w:r>
      <w:r>
        <w:t xml:space="preserve">Prepared in strict adherence to ethical governance standards for Politician roles in Nigeria Lagos.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Political Engagement and Development Report: Nigeria Lagos</dc:title>
  <dc:creator/>
  <dc:language>en</dc:language>
  <cp:keywords/>
  <dcterms:created xsi:type="dcterms:W3CDTF">2026-07-29T16:07:49Z</dcterms:created>
  <dcterms:modified xsi:type="dcterms:W3CDTF">2026-07-29T16:07:49Z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