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Political</w:t>
      </w:r>
      <w:r>
        <w:t xml:space="preserve"> </w:t>
      </w:r>
      <w:r>
        <w:t xml:space="preserve">Framework</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8" w:name="X801be93abe17a26a21739254136c82595fd0427"/>
    <w:p>
      <w:pPr>
        <w:pStyle w:val="Heading1"/>
      </w:pPr>
      <w:r>
        <w:rPr>
          <w:bCs/>
          <w:b/>
        </w:rPr>
        <w:t xml:space="preserve">Federal Project Report on Political Strategy and Governance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Office of the Mayor and City Council Leaders</w:t>
      </w:r>
      <w:r>
        <w:br/>
      </w:r>
    </w:p>
    <w:p>
      <w:pPr>
        <w:pStyle w:val="BodyText"/>
      </w:pPr>
      <w:r>
        <w:t xml:space="preserve">From: Strategic Policy Review Board</w:t>
      </w:r>
      <w:r>
        <w:br/>
      </w:r>
    </w:p>
    <w:p>
      <w:pPr>
        <w:pStyle w:val="BodyText"/>
      </w:pPr>
      <w:r>
        <w:t xml:space="preserve">Mission Statement: Advancing Civic Engagement in United States New York City through Transparent Politician Accountability.</w:t>
      </w:r>
    </w:p>
    <w:p>
      <w:pPr>
        <w:pStyle w:val="BodyText"/>
      </w:pPr>
      <w:r>
        <w:rPr>
          <w:bCs/>
          <w:b/>
        </w:rPr>
        <w:t xml:space="preserve">I. Executive Summary</w:t>
      </w:r>
    </w:p>
    <w:p>
      <w:pPr>
        <w:pStyle w:val="BodyText"/>
      </w:pPr>
      <w:r>
        <w:t xml:space="preserve">This comprehensive</w:t>
      </w:r>
      <w:r>
        <w:t xml:space="preserve"> </w:t>
      </w:r>
      <w:r>
        <w:rPr>
          <w:iCs/>
          <w:i/>
        </w:rPr>
        <w:t xml:space="preserve">Project Report</w:t>
      </w:r>
      <w:r>
        <w:t xml:space="preserve"> </w:t>
      </w:r>
      <w:r>
        <w:t xml:space="preserve">outlines the critical role of a modern</w:t>
      </w:r>
      <w:r>
        <w:t xml:space="preserve"> </w:t>
      </w:r>
      <w:r>
        <w:rPr>
          <w:bCs/>
          <w:b/>
        </w:rPr>
        <w:t xml:space="preserve">Politician</w:t>
      </w:r>
      <w:r>
        <w:t xml:space="preserve"> </w:t>
      </w:r>
      <w:r>
        <w:t xml:space="preserve">within the complex socio-political landscape of</w:t>
      </w:r>
      <w:r>
        <w:t xml:space="preserve"> </w:t>
      </w:r>
      <w:r>
        <w:rPr>
          <w:bCs/>
          <w:b/>
        </w:rPr>
        <w:t xml:space="preserve">United States New York City. As one of the most densely populated and economically significant municipalities in North America, New York City serves as a microcosm for global urban challenges. The purpose of this document is to analyze how effective political leadership, embodied by a dedicated</w:t>
      </w:r>
      <w:r>
        <w:rPr>
          <w:bCs/>
          <w:b/>
        </w:rPr>
        <w:t xml:space="preserve"> </w:t>
      </w:r>
      <w:r>
        <w:rPr>
          <w:bCs/>
          <w:b/>
          <w:bCs/>
          <w:b/>
        </w:rPr>
        <w:t xml:space="preserve">Politician</w:t>
      </w:r>
      <w:r>
        <w:rPr>
          <w:bCs/>
          <w:b/>
        </w:rPr>
        <w:t xml:space="preserve">, can navigate the intricate bureaucratic structures of</w:t>
      </w:r>
      <w:r>
        <w:rPr>
          <w:bCs/>
          <w:b/>
        </w:rPr>
        <w:t xml:space="preserve"> </w:t>
      </w:r>
      <w:r>
        <w:rPr>
          <w:bCs/>
          <w:b/>
          <w:bCs/>
          <w:b/>
        </w:rPr>
        <w:t xml:space="preserve">United States New York City. By examining historical precedents and contemporary data, this report argues that the integrity and efficiency of a</w:t>
      </w:r>
      <w:r>
        <w:rPr>
          <w:bCs/>
          <w:b/>
          <w:bCs/>
          <w:b/>
        </w:rPr>
        <w:t xml:space="preserve"> </w:t>
      </w:r>
      <w:r>
        <w:rPr>
          <w:iCs/>
          <w:i/>
          <w:bCs/>
          <w:b/>
          <w:bCs/>
          <w:b/>
        </w:rPr>
        <w:t xml:space="preserve">Politician</w:t>
      </w:r>
      <w:r>
        <w:rPr>
          <w:bCs/>
          <w:b/>
          <w:bCs/>
          <w:b/>
        </w:rPr>
        <w:t xml:space="preserve"> </w:t>
      </w:r>
      <w:r>
        <w:rPr>
          <w:bCs/>
          <w:b/>
          <w:bCs/>
          <w:b/>
        </w:rPr>
        <w:t xml:space="preserve">are directly correlated with the civic health of&lt; em &gt;United States New York City .</w:t>
      </w:r>
    </w:p>
    <w:bookmarkStart w:id="20" w:name="background-context"/>
    <w:p>
      <w:pPr>
        <w:pStyle w:val="Heading2"/>
      </w:pPr>
      <w:r>
        <w:rPr>
          <w:bCs/>
          <w:b/>
        </w:rPr>
        <w:t xml:space="preserve">II. Background Context: The Unique Challenges of United States New York City</w:t>
      </w:r>
    </w:p>
    <w:p>
      <w:pPr>
        <w:pStyle w:val="FirstParagraph"/>
      </w:pPr>
      <w:r>
        <w:t xml:space="preserve">The city known globally as</w:t>
      </w:r>
    </w:p>
    <w:p>
      <w:pPr>
        <w:pStyle w:val="BodyText"/>
      </w:pPr>
      <w:r>
        <w:t xml:space="preserve">United States New York City possesses a unique governance structure that differs significantly from other American municipalities. It operates under a strong mayor-council system, where the Mayor holds substantial executive power. In this environment, every</w:t>
      </w:r>
    </w:p>
    <w:p>
      <w:pPr>
        <w:pStyle w:val="BodyText"/>
      </w:pPr>
      <w:r>
        <w:t xml:space="preserve">Politician must possess not only legislative acumen but also administrative prowess.</w:t>
      </w:r>
      <w:r>
        <w:br/>
      </w:r>
      <w:r>
        <w:br/>
      </w:r>
      <w:r>
        <w:t xml:space="preserve">The diversity of</w:t>
      </w:r>
    </w:p>
    <w:p>
      <w:pPr>
        <w:pStyle w:val="BodyText"/>
      </w:pPr>
      <w:r>
        <w:t xml:space="preserve">United States New York City is its greatest asset and its most formidable challenge. With over eight million residents hailing from virtually every nation on earth, the demands placed upon local governance are unprecedented. Housing affordability, public transportation reliability, educational equity, and public safety are not merely policy issues; they are existential necessities for the population. A</w:t>
      </w:r>
    </w:p>
    <w:p>
      <w:pPr>
        <w:pStyle w:val="BodyText"/>
      </w:pPr>
      <w:r>
        <w:t xml:space="preserve">Politician operating in this sphere must be adept at coalition-building across racial, economic, and ideological lines.</w:t>
      </w:r>
      <w:r>
        <w:br/>
      </w:r>
      <w:r>
        <w:br/>
      </w:r>
      <w:r>
        <w:t xml:space="preserve">Furthermore</w:t>
      </w:r>
    </w:p>
    <w:p>
      <w:pPr>
        <w:pStyle w:val="BodyText"/>
      </w:pPr>
      <w:r>
        <w:t xml:space="preserve">, the influence of</w:t>
      </w:r>
    </w:p>
    <w:p>
      <w:pPr>
        <w:pStyle w:val="BodyText"/>
      </w:pPr>
      <w:r>
        <w:t xml:space="preserve">United States New York City extends far beyond its geographic borders. It is a global financial hub, a center for culture and media, and a diplomatic gateway via the United Nations Headquarters. Consequently, decisions made by any elected</w:t>
      </w:r>
    </w:p>
    <w:p>
      <w:pPr>
        <w:pStyle w:val="BodyText"/>
      </w:pPr>
      <w:r>
        <w:t xml:space="preserve">Politician in this jurisdiction carry international weight.</w:t>
      </w:r>
      <w:r>
        <w:br/>
      </w:r>
    </w:p>
    <w:bookmarkEnd w:id="20"/>
    <w:bookmarkStart w:id="24" w:name="role-of-the-politician"/>
    <w:p>
      <w:pPr>
        <w:pStyle w:val="Heading2"/>
      </w:pPr>
      <w:r>
        <w:rPr>
          <w:bCs/>
          <w:b/>
        </w:rPr>
        <w:t xml:space="preserve">III. The Role of the Politician: Ethics, Representation, and Innovation</w:t>
      </w:r>
    </w:p>
    <w:p>
      <w:pPr>
        <w:pStyle w:val="FirstParagraph"/>
      </w:pPr>
      <w:r>
        <w:t xml:space="preserve">In the context of this</w:t>
      </w:r>
      <w:r>
        <w:t xml:space="preserve"> </w:t>
      </w:r>
      <w:r>
        <w:rPr>
          <w:iCs/>
          <w:i/>
        </w:rPr>
        <w:t xml:space="preserve">Project Report, we define a</w:t>
      </w:r>
      <w:r>
        <w:rPr>
          <w:iCs/>
          <w:i/>
        </w:rPr>
        <w:t xml:space="preserve"> </w:t>
      </w:r>
      <w:r>
        <w:rPr>
          <w:bCs/>
          <w:b/>
          <w:iCs/>
          <w:i/>
        </w:rPr>
        <w:t xml:space="preserve">Politician not merely as an officeholder , but as a steward of public trust. In&lt; strong &gt; United States New York City , the expectation for transparency is higher than in any other comparable jurisdiction.</w:t>
      </w:r>
      <w:r>
        <w:br/>
      </w:r>
    </w:p>
    <w:bookmarkStart w:id="21" w:name="a.-ethical-stewardship"/>
    <w:p>
      <w:pPr>
        <w:pStyle w:val="Heading3"/>
      </w:pPr>
      <w:r>
        <w:rPr>
          <w:bCs/>
          <w:b/>
        </w:rPr>
        <w:t xml:space="preserve">A. Ethical Stewardship</w:t>
      </w:r>
    </w:p>
    <w:p>
      <w:pPr>
        <w:pStyle w:val="FirstParagraph"/>
      </w:pPr>
      <w:r>
        <w:t xml:space="preserve">Corruption scandals have historically plagued large municipalities, and</w:t>
      </w:r>
      <w:r>
        <w:t xml:space="preserve"> </w:t>
      </w:r>
      <w:r>
        <w:rPr>
          <w:bCs/>
          <w:b/>
        </w:rPr>
        <w:t xml:space="preserve">United States New York City is no exception. Therefore , a central tenet of this report emphasizes the moral obligation of a&lt; strong &gt; Politician . Campaign finance reform, conflict-of-interest disclosures, and ethical lobbying regulations are paramount. A</w:t>
      </w:r>
      <w:r>
        <w:rPr>
          <w:bCs/>
          <w:b/>
        </w:rPr>
        <w:t xml:space="preserve"> </w:t>
      </w:r>
      <w:r>
        <w:rPr>
          <w:iCs/>
          <w:i/>
          <w:bCs/>
          <w:b/>
        </w:rPr>
        <w:t xml:space="preserve">Politician who fails to uphold these standards undermines the democratic fabric of&lt; strong&gt; United States New York City</w:t>
      </w:r>
      <w:r>
        <w:br/>
      </w:r>
    </w:p>
    <w:bookmarkEnd w:id="21"/>
    <w:bookmarkStart w:id="22" w:name="b.-community-representation"/>
    <w:p>
      <w:pPr>
        <w:pStyle w:val="Heading3"/>
      </w:pPr>
      <w:r>
        <w:rPr>
          <w:bCs/>
          <w:b/>
        </w:rPr>
        <w:t xml:space="preserve">B. Community Representation</w:t>
      </w:r>
    </w:p>
    <w:p>
      <w:pPr>
        <w:pStyle w:val="FirstParagraph"/>
      </w:pPr>
      <w:r>
        <w:t xml:space="preserve">A</w:t>
      </w:r>
      <w:r>
        <w:t xml:space="preserve"> </w:t>
      </w:r>
      <w:r>
        <w:rPr>
          <w:iCs/>
          <w:i/>
        </w:rPr>
        <w:t xml:space="preserve">Politician must serve as a bridge between the government and the governed. In</w:t>
      </w:r>
      <w:r>
        <w:rPr>
          <w:iCs/>
          <w:i/>
        </w:rPr>
        <w:t xml:space="preserve"> </w:t>
      </w:r>
      <w:r>
        <w:rPr>
          <w:bCs/>
          <w:b/>
          <w:iCs/>
          <w:i/>
        </w:rPr>
        <w:t xml:space="preserve">United States New York City, representation is not uniform; it varies drastically from the Bronx to Staten Island, from Manhattan’s Upper East Side to Queens’ Jackson Heights. A successful&lt; em &gt;Politician understands that one-size-fits-all policies rarely work in such a heterogeneous environment. They must tailor their legislative agendas to address specific neighborhood needs while maintaining a cohesive citywide vision.</w:t>
      </w:r>
      <w:r>
        <w:br/>
      </w:r>
    </w:p>
    <w:bookmarkEnd w:id="22"/>
    <w:bookmarkStart w:id="23" w:name="c.-crisis-management"/>
    <w:p>
      <w:pPr>
        <w:pStyle w:val="Heading3"/>
      </w:pPr>
      <w:r>
        <w:rPr>
          <w:bCs/>
          <w:b/>
        </w:rPr>
        <w:t xml:space="preserve">C. Crisis Management</w:t>
      </w:r>
    </w:p>
    <w:p>
      <w:pPr>
        <w:pStyle w:val="FirstParagraph"/>
      </w:pPr>
      <w:r>
        <w:t xml:space="preserve">The resilience of</w:t>
      </w:r>
    </w:p>
    <w:p>
      <w:pPr>
        <w:pStyle w:val="BodyText"/>
      </w:pPr>
      <w:r>
        <w:t xml:space="preserve">United States New York City was tested severely during recent global crises. A</w:t>
      </w:r>
    </w:p>
    <w:p>
      <w:pPr>
        <w:pStyle w:val="BodyText"/>
      </w:pPr>
      <w:r>
        <w:t xml:space="preserve">Politician must be prepared for emergency response, resource allocation, and clear communication during times of disaster. Whether facing a pandemic, natural storm events like Superstorm Sandy , or economic recessions , the capacity of a</w:t>
      </w:r>
    </w:p>
    <w:p>
      <w:pPr>
        <w:pStyle w:val="BodyText"/>
      </w:pPr>
      <w:r>
        <w:t xml:space="preserve">Politician to lead calmly and decisively is crucial.</w:t>
      </w:r>
    </w:p>
    <w:bookmarkEnd w:id="23"/>
    <w:bookmarkEnd w:id="24"/>
    <w:bookmarkStart w:id="25" w:name="strategic-objectives"/>
    <w:p>
      <w:pPr>
        <w:pStyle w:val="Heading2"/>
      </w:pPr>
      <w:r>
        <w:rPr>
          <w:bCs/>
          <w:b/>
        </w:rPr>
        <w:t xml:space="preserve">IV. Strategic Objectives for Governance</w:t>
      </w:r>
    </w:p>
    <w:p>
      <w:pPr>
        <w:pStyle w:val="FirstParagraph"/>
      </w:pPr>
      <w:r>
        <w:t xml:space="preserve">This</w:t>
      </w:r>
    </w:p>
    <w:p>
      <w:pPr>
        <w:pStyle w:val="BodyText"/>
      </w:pPr>
      <w:r>
        <w:t xml:space="preserve">Project Report identifies four key pillars upon which a progressive political agenda for&lt; strong &gt; United States New York City must be built.</w:t>
      </w:r>
      <w:r>
        <w:br/>
      </w:r>
    </w:p>
    <w:p>
      <w:pPr>
        <w:numPr>
          <w:ilvl w:val="0"/>
          <w:numId w:val="1001"/>
        </w:numPr>
        <w:pStyle w:val="Compact"/>
      </w:pPr>
      <w:r>
        <w:rPr>
          <w:bCs/>
          <w:b/>
        </w:rPr>
        <w:t xml:space="preserve">Housing Affordability and Zoning Reform:</w:t>
      </w:r>
      <w:r>
        <w:t xml:space="preserve"> </w:t>
      </w:r>
      <w:r>
        <w:t xml:space="preserve">The</w:t>
      </w:r>
    </w:p>
    <w:p>
      <w:pPr>
        <w:numPr>
          <w:ilvl w:val="0"/>
          <w:numId w:val="1000"/>
        </w:numPr>
        <w:pStyle w:val="Compact"/>
      </w:pPr>
      <w:r>
        <w:t xml:space="preserve">Politician must advocate for inclusive zoning laws that promote mixed-income housing developments. In</w:t>
      </w:r>
    </w:p>
    <w:p>
      <w:pPr>
        <w:numPr>
          <w:ilvl w:val="0"/>
          <w:numId w:val="1000"/>
        </w:numPr>
        <w:pStyle w:val="Compact"/>
      </w:pPr>
      <w:r>
        <w:t xml:space="preserve">United States New York City, the cost of living is a primary driver of displacement. Strategic policy interventions are required to protect long-term residents while attracting new investment.</w:t>
      </w:r>
      <w:r>
        <w:br/>
      </w:r>
    </w:p>
    <w:p>
      <w:pPr>
        <w:numPr>
          <w:ilvl w:val="0"/>
          <w:numId w:val="1001"/>
        </w:numPr>
        <w:pStyle w:val="Compact"/>
      </w:pPr>
      <w:r>
        <w:rPr>
          <w:bCs/>
          <w:b/>
        </w:rPr>
        <w:t xml:space="preserve">Sustainable Infrastructure and Climate Action:</w:t>
      </w:r>
      <w:r>
        <w:t xml:space="preserve"> </w:t>
      </w:r>
      <w:r>
        <w:t xml:space="preserve">As a coastal megacity,</w:t>
      </w:r>
    </w:p>
    <w:p>
      <w:pPr>
        <w:numPr>
          <w:ilvl w:val="0"/>
          <w:numId w:val="1000"/>
        </w:numPr>
        <w:pStyle w:val="Compact"/>
      </w:pPr>
      <w:r>
        <w:t xml:space="preserve">United States New York City faces existential threats from rising sea levels. A forward-thinking&lt; em &gt;Politician must prioritize green infrastructure, renewable energy transitions, and resilient public transit systems.</w:t>
      </w:r>
      <w:r>
        <w:br/>
      </w:r>
    </w:p>
    <w:p>
      <w:pPr>
        <w:numPr>
          <w:ilvl w:val="0"/>
          <w:numId w:val="1001"/>
        </w:numPr>
        <w:pStyle w:val="Compact"/>
      </w:pPr>
      <w:r>
        <w:rPr>
          <w:bCs/>
          <w:b/>
        </w:rPr>
        <w:t xml:space="preserve">Educational Equity:</w:t>
      </w:r>
      <w:r>
        <w:t xml:space="preserve"> </w:t>
      </w:r>
      <w:r>
        <w:t xml:space="preserve">The school system in</w:t>
      </w:r>
    </w:p>
    <w:p>
      <w:pPr>
        <w:numPr>
          <w:ilvl w:val="0"/>
          <w:numId w:val="1000"/>
        </w:numPr>
        <w:pStyle w:val="Compact"/>
      </w:pPr>
      <w:r>
        <w:t xml:space="preserve">United States New York City is the largest in the nation. A dedicated</w:t>
      </w:r>
    </w:p>
    <w:p>
      <w:pPr>
        <w:numPr>
          <w:ilvl w:val="0"/>
          <w:numId w:val="1000"/>
        </w:numPr>
        <w:pStyle w:val="Compact"/>
      </w:pPr>
      <w:r>
        <w:t xml:space="preserve">Politician must ensure that funding formulas are equitable and that all students, regardless of zip code, have access to high-quality education and extracurricular opportunities.</w:t>
      </w:r>
      <w:r>
        <w:br/>
      </w:r>
    </w:p>
    <w:p>
      <w:pPr>
        <w:numPr>
          <w:ilvl w:val="0"/>
          <w:numId w:val="1001"/>
        </w:numPr>
        <w:pStyle w:val="Compact"/>
      </w:pPr>
      <w:r>
        <w:rPr>
          <w:bCs/>
          <w:b/>
        </w:rPr>
        <w:t xml:space="preserve">Economic Inclusion:</w:t>
      </w:r>
      <w:r>
        <w:t xml:space="preserve"> </w:t>
      </w:r>
      <w:r>
        <w:t xml:space="preserve">Supporting small businesses, fostering innovation hubs in underserved boroughs, and ensuring fair wages are essential tasks for any&lt; em &gt;Politician aiming to reduce income inequality within&lt; strong &gt; United States New York City .</w:t>
      </w:r>
    </w:p>
    <w:bookmarkEnd w:id="25"/>
    <w:bookmarkStart w:id="26" w:name="implementation-plan"/>
    <w:p>
      <w:pPr>
        <w:pStyle w:val="Heading2"/>
      </w:pPr>
      <w:r>
        <w:rPr>
          <w:bCs/>
          <w:b/>
        </w:rPr>
        <w:t xml:space="preserve">V. Implementation and Metrics for Success</w:t>
      </w:r>
    </w:p>
    <w:p>
      <w:pPr>
        <w:pStyle w:val="FirstParagraph"/>
      </w:pPr>
      <w:r>
        <w:t xml:space="preserve">To ensure that the visions outlined by a</w:t>
      </w:r>
    </w:p>
    <w:p>
      <w:pPr>
        <w:pStyle w:val="BodyText"/>
      </w:pPr>
      <w:r>
        <w:t xml:space="preserve">Politician are realized, measurable goals must be established. This</w:t>
      </w:r>
    </w:p>
    <w:p>
      <w:pPr>
        <w:pStyle w:val="BodyText"/>
      </w:pPr>
      <w:r>
        <w:t xml:space="preserve">Project Report suggests the following metrics for evaluating success in&lt; strong &gt; United States New York City :</w:t>
      </w:r>
      <w:r>
        <w:br/>
      </w:r>
    </w:p>
    <w:p>
      <w:pPr>
        <w:pStyle w:val="BodyText"/>
      </w:pPr>
      <w:r>
        <w:t xml:space="preserve">Metric</w:t>
      </w:r>
    </w:p>
    <w:p>
      <w:pPr>
        <w:pStyle w:val="BodyText"/>
      </w:pPr>
      <w:r>
        <w:t xml:space="preserve">Benchmark Target</w:t>
      </w:r>
    </w:p>
    <w:p>
      <w:pPr>
        <w:pStyle w:val="BodyText"/>
      </w:pPr>
      <w:r>
        <w:t xml:space="preserve">&lt; td&gt; Reduction in Homelessness Rate &lt; td &gt; 15% decrease within 4 years</w:t>
      </w:r>
    </w:p>
    <w:p>
      <w:pPr>
        <w:pStyle w:val="BodyText"/>
      </w:pPr>
      <w:r>
        <w:t xml:space="preserve">Public Transit Punctuality Rate</w:t>
      </w:r>
    </w:p>
    <w:p>
      <w:pPr>
        <w:pStyle w:val="BodyText"/>
      </w:pPr>
      <w:r>
        <w:t xml:space="preserve">&gt;95% on-time performance</w:t>
      </w:r>
    </w:p>
    <w:p>
      <w:pPr>
        <w:pStyle w:val="BodyText"/>
      </w:pPr>
      <w:r>
        <w:t xml:space="preserve">Affordable Housing Units Created</w:t>
      </w:r>
    </w:p>
    <w:p>
      <w:pPr>
        <w:pStyle w:val="BodyText"/>
      </w:pPr>
      <w:r>
        <w:t xml:space="preserve">+20,000 units annually</w:t>
      </w:r>
    </w:p>
    <w:p>
      <w:pPr>
        <w:pStyle w:val="BodyText"/>
      </w:pPr>
      <w:r>
        <w:t xml:space="preserve">Bipartisan Legislative Approval</w:t>
      </w:r>
    </w:p>
    <w:bookmarkEnd w:id="26"/>
    <w:bookmarkStart w:id="27" w:name="conclusion"/>
    <w:p>
      <w:pPr>
        <w:pStyle w:val="Heading2"/>
      </w:pPr>
      <w:r>
        <w:rPr>
          <w:bCs/>
          <w:b/>
        </w:rPr>
        <w:t xml:space="preserve">VII. Conclusion</w:t>
      </w:r>
    </w:p>
    <w:p>
      <w:pPr>
        <w:pStyle w:val="FirstParagraph"/>
      </w:pPr>
      <w:r>
        <w:t xml:space="preserve">In conclusion, the dynamics of governance in&lt; strong &gt; United States New York City demand a level of sophistication, integrity , and dedication that only the most capable</w:t>
      </w:r>
      <w:r>
        <w:t xml:space="preserve"> </w:t>
      </w:r>
      <w:r>
        <w:rPr>
          <w:iCs/>
          <w:i/>
        </w:rPr>
        <w:t xml:space="preserve">Politician</w:t>
      </w:r>
      <w:r>
        <w:t xml:space="preserve"> </w:t>
      </w:r>
      <w:r>
        <w:t xml:space="preserve">can provide. This</w:t>
      </w:r>
    </w:p>
    <w:p>
      <w:pPr>
        <w:pStyle w:val="BodyText"/>
      </w:pPr>
      <w:r>
        <w:t xml:space="preserve">Project Report has detailed the multifaceted responsibilities associated with holding public office in this iconic metropolis. The challenges are immense, but so are the opportunities.</w:t>
      </w:r>
      <w:r>
        <w:br/>
      </w:r>
      <w:r>
        <w:br/>
      </w:r>
      <w:r>
        <w:t xml:space="preserve">The future of&lt; strong &gt; United States New York City depends on its leaders choosing to prioritize long-term sustainability over short-term political gains. By adhering to the ethical standards and strategic objectives outlined herein, a</w:t>
      </w:r>
    </w:p>
    <w:p>
      <w:pPr>
        <w:pStyle w:val="BodyText"/>
      </w:pPr>
      <w:r>
        <w:t xml:space="preserve">Politician can forge a legacy of progress. It is imperative that every officeholder recognizes their role as a guardian of this city’s diverse heritage and dynamic future.</w:t>
      </w:r>
      <w:r>
        <w:br/>
      </w:r>
      <w:r>
        <w:br/>
      </w:r>
      <w:r>
        <w:t xml:space="preserve">We recommend immediate adoption of these framework guidelines to enhance the efficacy of political operations in&lt; strong &gt; United States New York City . Only through rigorous adherence to transparent governance and community-focused policy can we ensure that</w:t>
      </w:r>
    </w:p>
    <w:p>
      <w:pPr>
        <w:pStyle w:val="BodyText"/>
      </w:pPr>
      <w:r>
        <w:t xml:space="preserve">United States New York City remains a beacon of democracy and innovation for the world.</w:t>
      </w:r>
    </w:p>
    <w:p>
      <w:r>
        <w:pict>
          <v:rect style="width:0;height:1.5pt" o:hralign="center" o:hrstd="t" o:hr="t"/>
        </w:pict>
      </w:r>
    </w:p>
    <w:p>
      <w:pPr>
        <w:pStyle w:val="FirstParagraph"/>
      </w:pPr>
      <w:r>
        <w:rPr>
          <w:iCs/>
          <w:i/>
        </w:rPr>
        <w:t xml:space="preserve">Disclaimer: This document is a theoretical framework for educational purposes regarding political science and urban planning principles within the context of United States New York City.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Political Framework in United States New York City</dc:title>
  <dc:creator/>
  <dc:language>en</dc:language>
  <cp:keywords/>
  <dcterms:created xsi:type="dcterms:W3CDTF">2026-07-29T22:13:20Z</dcterms:created>
  <dcterms:modified xsi:type="dcterms:W3CDTF">2026-07-29T22:13:20Z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