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Political</w:t>
      </w:r>
      <w:r>
        <w:t xml:space="preserve"> </w:t>
      </w:r>
      <w:r>
        <w:t xml:space="preserve">Engagement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The City Planning and Ethics Commission</w:t>
      </w:r>
      <w:r>
        <w:br/>
      </w:r>
    </w:p>
    <w:p>
      <w:pPr>
        <w:pStyle w:val="BodyText"/>
      </w:pPr>
      <w:r>
        <w:t xml:space="preserve">, United States San Francisco Administrative Office</w:t>
      </w:r>
      <w:r>
        <w:br/>
      </w:r>
      <w:r>
        <w:rPr>
          <w:bCs/>
          <w:b/>
        </w:rPr>
        <w:t xml:space="preserve">From:</w:t>
      </w:r>
      <w:r>
        <w:br/>
      </w:r>
      <w:r>
        <w:t xml:space="preserve">This is a strategic analysis of the evolving role of the Politician in modern governance.</w:t>
      </w:r>
      <w:r>
        <w:br/>
      </w:r>
      <w:r>
        <w:rPr>
          <w:bCs/>
          <w:b/>
        </w:rPr>
        <w:t xml:space="preserve">Subject:</w:t>
      </w:r>
      <w:r>
        <w:br/>
      </w:r>
      <w:r>
        <w:t xml:space="preserve">A Comprehensive Analysis of Political Leadership, Community Engagement, and Policy Implementation for United States San Francisco</w:t>
      </w:r>
      <w:r>
        <w:br/>
      </w:r>
    </w:p>
    <w:p>
      <w:pPr>
        <w:pStyle w:val="BodyText"/>
      </w:pPr>
      <w:r>
        <w:t xml:space="preserve">,</w:t>
      </w:r>
    </w:p>
    <w:bookmarkStart w:id="20" w:name="executive-summary"/>
    <w:p>
      <w:pPr>
        <w:pStyle w:val="Heading2"/>
      </w:pPr>
      <w:r>
        <w:t xml:space="preserve">1. Executive Summary</w:t>
      </w:r>
    </w:p>
    <w:p>
      <w:pPr>
        <w:pStyle w:val="FirstParagraph"/>
      </w:pPr>
      <w:r>
        <w:t xml:space="preserve">This Project Report provides an in-depth examination of the contemporary landscape of political leadership within United States San Francisco. As one of the most diverse, technologically advanced, and socially conscious cities in the nation, San Francisco presents a unique case study for understanding how a Politician must navigate complex socio-economic pressures. The primary objective of this report is to analyze the responsibilities, challenges, and strategic requirements necessary for effective political representation in this specific geographic and cultural context. We argue that the traditional definition of a Politician must be expanded to include digital literacy, crisis management capabilities regarding housing affordability, and a deep commitment to environmental sustainability.</w:t>
      </w:r>
    </w:p>
    <w:bookmarkEnd w:id="20"/>
    <w:bookmarkStart w:id="21" w:name="Xf5ab843e0bb41a74825db5dc16003a34a975bc1"/>
    <w:p>
      <w:pPr>
        <w:pStyle w:val="Heading2"/>
      </w:pPr>
      <w:r>
        <w:t xml:space="preserve">2. Introduction: The Context of United States San Francisco</w:t>
      </w:r>
    </w:p>
    <w:p>
      <w:pPr>
        <w:pStyle w:val="FirstParagraph"/>
      </w:pPr>
      <w:r>
        <w:t xml:space="preserve">United States San Francisco is not merely a municipality; it is a global hub for innovation, finance, and culture. However, this status comes with significant internal contradictions. The city faces stark wealth disparities, a severe housing crisis, and ongoing debates regarding public safety and homelessness. In this environment, the role of the Politician extends beyond legislative drafting. It requires active community mediation and transparent governance.</w:t>
      </w:r>
    </w:p>
    <w:p>
      <w:pPr>
        <w:pStyle w:val="BodyText"/>
      </w:pPr>
      <w:r>
        <w:t xml:space="preserve">The unique demographic makeup of United States San Francisco demands a political approach that is inclusive by design. The electorate is highly educated yet deeply polarized on issues related to urban development versus historic preservation, and economic growth versus social equity. Therefore, any analysis of political efficacy in this region must consider the delicate balance required to satisfy such a diverse constituency.</w:t>
      </w:r>
    </w:p>
    <w:bookmarkEnd w:id="21"/>
    <w:bookmarkStart w:id="22" w:name="X2da8d360e7d28c5831101596d2547808a229eb0"/>
    <w:p>
      <w:pPr>
        <w:pStyle w:val="Heading2"/>
      </w:pPr>
      <w:r>
        <w:t xml:space="preserve">3. Key Challenges Facing Political Leadership</w:t>
      </w:r>
    </w:p>
    <w:p>
      <w:pPr>
        <w:pStyle w:val="FirstParagraph"/>
      </w:pPr>
      <w:r>
        <w:t xml:space="preserve">To serve as an effective Politician in United States San Francisco, one must address several critical pillars of public concern:</w:t>
      </w:r>
    </w:p>
    <w:p>
      <w:pPr>
        <w:numPr>
          <w:ilvl w:val="0"/>
          <w:numId w:val="1001"/>
        </w:numPr>
        <w:pStyle w:val="Compact"/>
      </w:pPr>
      <w:r>
        <w:t xml:space="preserve">Housing Affordability and Zoning Reform:The core crisis in United States San Francisco is housing. A successful Politician must advocate for policies that increase density while preserving neighborhood character. This requires negotiating with powerful developer lobbies and community boards alike.</w:t>
      </w:r>
      <w:r>
        <w:br/>
      </w:r>
    </w:p>
    <w:p>
      <w:pPr>
        <w:numPr>
          <w:ilvl w:val="0"/>
          <w:numId w:val="1001"/>
        </w:numPr>
        <w:pStyle w:val="Compact"/>
      </w:pPr>
      <w:r>
        <w:rPr>
          <w:bCs/>
          <w:b/>
        </w:rPr>
        <w:t xml:space="preserve">Homelessness and Public Health:</w:t>
      </w:r>
      <w:r>
        <w:br/>
      </w:r>
      <w:r>
        <w:t xml:space="preserve">This issue permeates every district in United States San Francisco. The Politician must coordinate between city agencies, state funding bodies, and non-profit organizations to create sustainable solutions that go beyond temporary shelters.</w:t>
      </w:r>
    </w:p>
    <w:p>
      <w:pPr>
        <w:numPr>
          <w:ilvl w:val="0"/>
          <w:numId w:val="1001"/>
        </w:numPr>
        <w:pStyle w:val="Compact"/>
      </w:pPr>
      <w:r>
        <w:rPr>
          <w:bCs/>
          <w:b/>
        </w:rPr>
        <w:t xml:space="preserve">Tech Industry Regulation:</w:t>
      </w:r>
      <w:r>
        <w:br/>
      </w:r>
      <w:r>
        <w:t xml:space="preserve">Given the dominance of technology sectors in the local economy, the Politician plays a crucial role in regulating data privacy, ensuring fair labor practices for gig workers, and managing the environmental impact of large-scale corporate expansion.</w:t>
      </w:r>
    </w:p>
    <w:p>
      <w:pPr>
        <w:numPr>
          <w:ilvl w:val="0"/>
          <w:numId w:val="1001"/>
        </w:numPr>
        <w:pStyle w:val="Compact"/>
      </w:pPr>
      <w:r>
        <w:rPr>
          <w:bCs/>
          <w:b/>
        </w:rPr>
        <w:t xml:space="preserve">Climate Resilience:</w:t>
      </w:r>
      <w:r>
        <w:br/>
      </w:r>
    </w:p>
    <w:p>
      <w:pPr>
        <w:numPr>
          <w:ilvl w:val="0"/>
          <w:numId w:val="1000"/>
        </w:numPr>
        <w:pStyle w:val="Compact"/>
      </w:pPr>
      <w:r>
        <w:t xml:space="preserve">, United States San Francisco is on the front lines of climate change. A forward-thinking Politician must prioritize green infrastructure, renewable energy adoption, and disaster preparedness protocols.</w:t>
      </w:r>
    </w:p>
    <w:bookmarkEnd w:id="22"/>
    <w:bookmarkStart w:id="25" w:name="the-evolving-role-of-the-politician"/>
    <w:p>
      <w:pPr>
        <w:pStyle w:val="Heading2"/>
      </w:pPr>
      <w:r>
        <w:t xml:space="preserve">4. The Evolving Role of the Politician</w:t>
      </w:r>
    </w:p>
    <w:p>
      <w:pPr>
        <w:pStyle w:val="FirstParagraph"/>
      </w:pPr>
      <w:r>
        <w:t xml:space="preserve">The modern Politician in United States San Francisco can no longer rely solely on traditional campaigning methods. The digital landscape has fundamentally altered how political discourse occurs. Transparency is paramount; constituents expect real-time updates on policy decisions through social media platforms and official city portals.</w:t>
      </w:r>
    </w:p>
    <w:bookmarkStart w:id="23" w:name="digital-engagement"/>
    <w:p>
      <w:pPr>
        <w:pStyle w:val="Heading3"/>
      </w:pPr>
      <w:r>
        <w:t xml:space="preserve">4.1 Digital Engagement</w:t>
      </w:r>
    </w:p>
    <w:p>
      <w:pPr>
        <w:pStyle w:val="FirstParagraph"/>
      </w:pPr>
      <w:r>
        <w:t xml:space="preserve">A competent Politician must utilize data analytics to understand constituent concerns accurately. In United States San Francisco, where tech-savviness is high, the failure to engage digitally results in a disconnect between leadership and the led. This involves not just broadcasting messages but facilitating two-way dialogue regarding city services and policy feedback.</w:t>
      </w:r>
    </w:p>
    <w:bookmarkEnd w:id="23"/>
    <w:bookmarkStart w:id="24" w:name="coalition-building"/>
    <w:p>
      <w:pPr>
        <w:pStyle w:val="Heading3"/>
      </w:pPr>
      <w:r>
        <w:t xml:space="preserve">4.2 Coalition Building</w:t>
      </w:r>
    </w:p>
    <w:p>
      <w:pPr>
        <w:pStyle w:val="FirstParagraph"/>
      </w:pPr>
      <w:r>
        <w:t xml:space="preserve">The fragmented nature of United States San Francisco’s political districts requires coalition building across ideological lines. A Politician must be skilled in compromise, recognizing that the "winner-take-all" mentality is ineffective in a city with proportional representation dynamics and strong neighborhood associations.</w:t>
      </w:r>
    </w:p>
    <w:bookmarkEnd w:id="24"/>
    <w:bookmarkEnd w:id="25"/>
    <w:bookmarkStart w:id="26" w:name="strategic-recommendations"/>
    <w:p>
      <w:pPr>
        <w:pStyle w:val="Heading2"/>
      </w:pPr>
      <w:r>
        <w:t xml:space="preserve">5. Strategic Recommendations</w:t>
      </w:r>
    </w:p>
    <w:p>
      <w:pPr>
        <w:pStyle w:val="FirstParagraph"/>
      </w:pPr>
      <w:r>
        <w:t xml:space="preserve">Based on the analysis of current conditions in United States San Francisco, we propose the following strategic framework for aspiring and current Politicians:</w:t>
      </w:r>
    </w:p>
    <w:p>
      <w:pPr>
        <w:numPr>
          <w:ilvl w:val="0"/>
          <w:numId w:val="1002"/>
        </w:numPr>
        <w:pStyle w:val="Compact"/>
      </w:pPr>
      <w:r>
        <w:rPr>
          <w:bCs/>
          <w:b/>
        </w:rPr>
        <w:t xml:space="preserve">Prioritize Data-Driven Policy Making:</w:t>
      </w:r>
      <w:r>
        <w:br/>
      </w:r>
    </w:p>
    <w:p>
      <w:pPr>
        <w:numPr>
          <w:ilvl w:val="0"/>
          <w:numId w:val="1000"/>
        </w:numPr>
        <w:pStyle w:val="Compact"/>
      </w:pPr>
      <w:r>
        <w:t xml:space="preserve">, United States San Francisco has vast amounts of open data. A Politician should leverage this to create evidence-based policies rather than relying on anecdotal evidence.</w:t>
      </w:r>
      <w:r>
        <w:br/>
      </w:r>
    </w:p>
    <w:p>
      <w:pPr>
        <w:numPr>
          <w:ilvl w:val="0"/>
          <w:numId w:val="1002"/>
        </w:numPr>
        <w:pStyle w:val="Compact"/>
      </w:pPr>
      <w:r>
        <w:rPr>
          <w:bCs/>
          <w:b/>
        </w:rPr>
        <w:t xml:space="preserve">Enhance Community Trust:</w:t>
      </w:r>
      <w:r>
        <w:br/>
      </w:r>
    </w:p>
    <w:p>
      <w:pPr>
        <w:numPr>
          <w:ilvl w:val="0"/>
          <w:numId w:val="1000"/>
        </w:numPr>
        <w:pStyle w:val="Compact"/>
      </w:pPr>
      <w:r>
        <w:t xml:space="preserve">The erosion of trust in local government is a significant hurdle. A Politician must demonstrate integrity by being present in neighborhoods, holding town halls that are accessible and transparent, and acknowledging mistakes when they occur.</w:t>
      </w:r>
      <w:r>
        <w:br/>
      </w:r>
    </w:p>
    <w:p>
      <w:pPr>
        <w:numPr>
          <w:ilvl w:val="0"/>
          <w:numId w:val="1002"/>
        </w:numPr>
        <w:pStyle w:val="Compact"/>
      </w:pPr>
      <w:r>
        <w:rPr>
          <w:bCs/>
          <w:b/>
        </w:rPr>
        <w:t xml:space="preserve">Foster Economic Inclusion:</w:t>
      </w:r>
      <w:r>
        <w:br/>
      </w:r>
    </w:p>
    <w:p>
      <w:pPr>
        <w:numPr>
          <w:ilvl w:val="0"/>
          <w:numId w:val="1000"/>
        </w:numPr>
        <w:pStyle w:val="Compact"/>
      </w:pPr>
      <w:r>
        <w:t xml:space="preserve">To address the wealth gap characteristic of United States San Francisco, a Politician should support programs that provide small business grants to underrepresented communities and invest in vocational training for displaced workers.</w:t>
      </w:r>
    </w:p>
    <w:p>
      <w:pPr>
        <w:numPr>
          <w:ilvl w:val="0"/>
          <w:numId w:val="1002"/>
        </w:numPr>
        <w:pStyle w:val="Compact"/>
      </w:pPr>
      <w:r>
        <w:rPr>
          <w:bCs/>
          <w:b/>
        </w:rPr>
        <w:t xml:space="preserve">Sustainability as a Core Mandate:</w:t>
      </w:r>
      <w:r>
        <w:br/>
      </w:r>
    </w:p>
    <w:p>
      <w:pPr>
        <w:numPr>
          <w:ilvl w:val="0"/>
          <w:numId w:val="1000"/>
        </w:numPr>
        <w:pStyle w:val="Compact"/>
      </w:pPr>
      <w:r>
        <w:t xml:space="preserve">A Politician must treat climate action not as an optional add-on but as the foundational principle of all urban planning decisions in United States San Francisco.</w:t>
      </w:r>
    </w:p>
    <w:bookmarkEnd w:id="26"/>
    <w:bookmarkStart w:id="27" w:name="Xc5636f03cb308939c398dbe6ee3c82a267b4adf"/>
    <w:p>
      <w:pPr>
        <w:pStyle w:val="Heading2"/>
      </w:pPr>
      <w:r>
        <w:t xml:space="preserve">6. Case Study: The Impact of Local Leadership</w:t>
      </w:r>
    </w:p>
    <w:p>
      <w:pPr>
        <w:pStyle w:val="FirstParagraph"/>
      </w:pPr>
      <w:r>
        <w:t xml:space="preserve">To illustrate these points, we can look at recent initiatives in United States San Francisco where local Politicians successfully navigated complex zoning reforms. By engaging early with community stakeholders and using clear communication strategies, these leaders managed to pass housing density measures that had previously stalled for years. This demonstrates that even in a resistant political environment, a persistent and communicative Politician can achieve significant legislative progress.</w:t>
      </w:r>
    </w:p>
    <w:bookmarkEnd w:id="27"/>
    <w:bookmarkStart w:id="28" w:name="conclusion"/>
    <w:p>
      <w:pPr>
        <w:pStyle w:val="Heading2"/>
      </w:pPr>
      <w:r>
        <w:t xml:space="preserve">7. Conclusion</w:t>
      </w:r>
    </w:p>
    <w:p>
      <w:pPr>
        <w:pStyle w:val="FirstParagraph"/>
      </w:pPr>
      <w:r>
        <w:t xml:space="preserve">In conclusion, the role of the Politician in United States San Francisco is more critical and complex than ever before. The city stands at a crossroads where its future prosperity depends on equitable policy implementation and responsive governance. This Project Report underscores that success in this arena requires a blend of traditional political acumen and modern administrative agility.</w:t>
      </w:r>
    </w:p>
    <w:p>
      <w:pPr>
        <w:pStyle w:val="BodyText"/>
      </w:pPr>
      <w:r>
        <w:t xml:space="preserve">The challenges of housing, homelessness, and economic inequality cannot be solved by rhetoric alone. They require the steady hand of a Politician who is willing to engage with the harsh realities of United States San Francisco’s urban landscape. By adopting the strategies outlined in this report, political leaders can foster a more inclusive, resilient, and prosperous city for all residents.</w:t>
      </w:r>
    </w:p>
    <w:p>
      <w:pPr>
        <w:pStyle w:val="BodyText"/>
      </w:pPr>
      <w:r>
        <w:t xml:space="preserve">It is imperative that stakeholders recognize that the definition of effective politics in United States San Francisco is evolving. It demands accountability, innovation, and an unwavering commitment to the public good. Only through such dedication can the unique potential of this vibrant city be fully realized.</w:t>
      </w:r>
    </w:p>
    <w:p>
      <w:pPr>
        <w:pStyle w:val="BodyText"/>
      </w:pPr>
      <w:r>
        <w:rPr>
          <w:bCs/>
          <w:b/>
        </w:rPr>
        <w:t xml:space="preserve">End of Project Report</w:t>
      </w:r>
      <w:r>
        <w:br/>
      </w:r>
      <w:r>
        <w:t xml:space="preserve">Prepared for United States San Francisco Administrative Review.</w:t>
      </w:r>
      <w:r>
        <w:br/>
      </w:r>
      <w:r>
        <w:t xml:space="preserve">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Political Engagement in United States San Francisco</dc:title>
  <dc:creator/>
  <dc:language>en</dc:language>
  <cp:keywords/>
  <dcterms:created xsi:type="dcterms:W3CDTF">2026-07-29T18:24:48Z</dcterms:created>
  <dcterms:modified xsi:type="dcterms:W3CDTF">2026-07-29T18:24:48Z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