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Strategic</w:t>
      </w:r>
      <w:r>
        <w:t xml:space="preserve"> </w:t>
      </w:r>
      <w:r>
        <w:t xml:space="preserve">Overview</w:t>
      </w:r>
      <w:r>
        <w:t xml:space="preserve"> </w:t>
      </w:r>
      <w:r>
        <w:t xml:space="preserve">for</w:t>
      </w:r>
      <w:r>
        <w:t xml:space="preserve"> </w:t>
      </w:r>
      <w:r>
        <w:t xml:space="preserve">France</w:t>
      </w:r>
      <w:r>
        <w:t xml:space="preserve"> </w:t>
      </w:r>
      <w:r>
        <w:t xml:space="preserve">Marseille</w:t>
      </w:r>
    </w:p>
    <w:bookmarkStart w:id="23" w:name="X576b3cdd7484affa769d262637dcb1ab8182ea3"/>
    <w:p>
      <w:pPr>
        <w:pStyle w:val="Heading1"/>
      </w:pPr>
      <w:r>
        <w:t xml:space="preserve">Comprehensive Project Report on the Role and Strategic Implementation of the Project Manager in France Marseille</w:t>
      </w:r>
    </w:p>
    <w:bookmarkStart w:id="20" w:name="date"/>
    <w:p>
      <w:pPr>
        <w:pStyle w:val="Heading2"/>
      </w:pPr>
      <w:r>
        <w:rPr>
          <w:bCs/>
          <w:b/>
        </w:rPr>
        <w:t xml:space="preserve">Date:</w:t>
      </w:r>
    </w:p>
    <w:p>
      <w:pPr>
        <w:pStyle w:val="FirstParagraph"/>
      </w:pPr>
      <w:r>
        <w:rPr>
          <w:bCs/>
          <w:b/>
        </w:rPr>
        <w:t xml:space="preserve">[Insert Current Date]</w:t>
      </w:r>
    </w:p>
    <w:bookmarkEnd w:id="20"/>
    <w:bookmarkStart w:id="22" w:name="to"/>
    <w:p>
      <w:pPr>
        <w:pStyle w:val="Heading2"/>
      </w:pPr>
      <w:r>
        <w:rPr>
          <w:bCs/>
          <w:b/>
        </w:rPr>
        <w:t xml:space="preserve">To:</w:t>
      </w:r>
    </w:p>
    <w:p>
      <w:pPr>
        <w:pStyle w:val="FirstParagraph"/>
      </w:pPr>
      <w:r>
        <w:t xml:space="preserve">Senior Stakeholders and Executive Leadership Team</w:t>
      </w:r>
    </w:p>
    <w:p>
      <w:pPr>
        <w:pStyle w:val="BodyText"/>
      </w:pPr>
      <w:r>
        <w:rPr>
          <w:bCs/>
          <w:b/>
        </w:rPr>
        <w:t xml:space="preserve">From::</w:t>
      </w:r>
    </w:p>
    <w:p>
      <w:pPr>
        <w:pStyle w:val="BodyText"/>
      </w:pPr>
      <w:r>
        <w:t xml:space="preserve">&gt; Strategic Operations Division</w:t>
      </w:r>
    </w:p>
    <w:p>
      <w:pPr>
        <w:pStyle w:val="BodyText"/>
      </w:pPr>
      <w:r>
        <w:t xml:space="preserve">&lt;/div&gt;</w:t>
      </w:r>
      <w:r>
        <w:t xml:space="preserve"> </w:t>
      </w:r>
      <w:r>
        <w:t xml:space="preserve">&lt;hr/&gt;</w:t>
      </w:r>
    </w:p>
    <w:p>
      <w:pPr>
        <w:pStyle w:val="BodyText"/>
      </w:pPr>
      <w:r>
        <w:t xml:space="preserve">This document serves as a detailed project report regarding the critical appointment, operational framework, and strategic mandate of the Project Manager within our expanding operations in France Marseille. As we deepen our footprint in this dynamic Mediterranean hub, it is imperative to understand how the designated Project Manager will navigate the unique cultural, logistical, and regulatory landscapes specific to this region.1. Executive Summary</w:t>
      </w:r>
    </w:p>
    <w:p>
      <w:pPr>
        <w:pStyle w:val="BodyText"/>
      </w:pPr>
      <w:r>
        <w:t xml:space="preserve">&lt;p&gt;&lt;strong&gt;&lt;/p&gt;</w:t>
      </w:r>
    </w:p>
    <w:p>
      <w:pPr>
        <w:pStyle w:val="BodyText"/>
      </w:pPr>
      <w:r>
        <w:t xml:space="preserve">The purpose of this project report is to outline the comprehensive strategy for integrating a highly qualified Project Manager into our France Marseille division. This individual will serve as the linchpin between global corporate objectives and local execution realities. The selection of France Marseille as a primary operational base offers significant strategic advantages, including access to major Mediterranean shipping routes and a robust industrial sector. However, it also presents unique challenges that require nuanced management skills.The Project Manager is tasked with overseeing all phases of project lifecycles within this region, ensuring compliance with French labor laws and EU regulations while fostering innovation and efficiency. This report details the specific responsibilities, required competencies, and anticipated outcomes associated with this pivotal role.&lt;/p&gt;</w:t>
      </w:r>
    </w:p>
    <w:p>
      <w:pPr>
        <w:pStyle w:val="BodyText"/>
      </w:pPr>
      <w:r>
        <w:t xml:space="preserve">2. Strategic Importance of France Marseille</w:t>
      </w:r>
    </w:p>
    <w:p>
      <w:pPr>
        <w:pStyle w:val="BodyText"/>
      </w:pPr>
      <w:r>
        <w:t xml:space="preserve">&lt;/div&gt;</w:t>
      </w:r>
      <w:r>
        <w:t xml:space="preserve"> </w:t>
      </w:r>
      <w:r>
        <w:t xml:space="preserve">&lt;p&gt;&amp;nbsp;</w:t>
      </w:r>
      <w:r>
        <w:rPr>
          <w:bCs/>
          <w:b/>
        </w:rPr>
        <w:t xml:space="preserve">The location chosen, France Marseille, is not merely a geographic point on a map but a strategic economic engine.</w:t>
      </w:r>
      <w:r>
        <w:t xml:space="preserve">&amp;nbsp;</w:t>
      </w:r>
    </w:p>
    <w:p>
      <w:pPr>
        <w:pStyle w:val="BodyText"/>
      </w:pPr>
      <w:r>
        <w:t xml:space="preserve">&gt;&lt;p&gt;&lt;/p&gt;&lt;p&gt;marseille-france.org"&gt;marseille.fr provides data indicating that the Greater Marseille area contributes significantly to the national GDP. The port of Marseille-Fos is one of the largest in the Mediterranean, making it an ideal location for logistics, energy, and construction projects.&lt;/p&gt;</w:t>
      </w:r>
    </w:p>
    <w:p>
      <w:pPr>
        <w:pStyle w:val="BodyText"/>
      </w:pPr>
      <w:r>
        <w:t xml:space="preserve">3. Role Definition: The Project Manager</w:t>
      </w:r>
    </w:p>
    <w:p>
      <w:pPr>
        <w:pStyle w:val="BodyText"/>
      </w:pPr>
      <w:r>
        <w:t xml:space="preserve">&lt;/div&gt;</w:t>
      </w:r>
      <w:r>
        <w:t xml:space="preserve"> </w:t>
      </w:r>
      <w:r>
        <w:t xml:space="preserve">&lt;p&gt;&amp;nbsp;</w:t>
      </w:r>
      <w:r>
        <w:rPr>
          <w:bCs/>
          <w:b/>
        </w:rPr>
        <w:t xml:space="preserve">The core of this project report focuses on the definition of the Project Manager role.</w:t>
      </w:r>
      <w:r>
        <w:t xml:space="preserve">&amp;nbsp;</w:t>
      </w:r>
    </w:p>
    <w:p>
      <w:pPr>
        <w:pStyle w:val="BodyText"/>
      </w:pPr>
      <w:r>
        <w:t xml:space="preserve">&gt;&lt;p&gt;&lt;/p&gt;&lt;p&gt;) As a Project Manager, this individual is responsible for planning, executing, and closing projects in alignment with company goals. In the context of France Marseille, this involves:</w:t>
      </w:r>
    </w:p>
    <w:p>
      <w:pPr>
        <w:pStyle w:val="BodyText"/>
      </w:pPr>
      <w:r>
        <w:t xml:space="preserve">Regulatory Compliance:  &amp;nbsp;</w:t>
      </w:r>
      <w:r>
        <w:rPr>
          <w:iCs/>
          <w:i/>
        </w:rPr>
        <w:t xml:space="preserve">Navigating the complex legal framework of French administrative law and EU environmental standards.</w:t>
      </w:r>
      <w:r>
        <w:t xml:space="preserve">Cultural Integration: &amp;nbsp;&amp;nb</w:t>
      </w:r>
      <w:r>
        <w:t xml:space="preserve"> </w:t>
      </w:r>
      <w:r>
        <w:t xml:space="preserve">sp;</w:t>
      </w:r>
      <w:r>
        <w:rPr>
          <w:iCs/>
          <w:i/>
        </w:rPr>
        <w:t xml:space="preserve">Leading diverse teams that include local French talent and expatriate staff, ensuring a harmonious work environment.</w:t>
      </w:r>
      <w:r>
        <w:t xml:space="preserve">&amp;l;/li&gt;&lt;p&gt;&lt;/ul&gt;</w:t>
      </w:r>
    </w:p>
    <w:p>
      <w:pPr>
        <w:pStyle w:val="BodyText"/>
      </w:pPr>
      <w:r>
        <w:t xml:space="preserve">&lt;/p&gt;</w:t>
      </w:r>
    </w:p>
    <w:p>
      <w:pPr>
        <w:pStyle w:val="BodyText"/>
      </w:pPr>
      <w:r>
        <w:t xml:space="preserve">4. Key Competencies and Requirements</w:t>
      </w:r>
    </w:p>
    <w:bookmarkStart w:id="21" w:name="X0a8838e97991728dc5a4f01ae370435471a7f6b"/>
    <w:p>
      <w:pPr>
        <w:pStyle w:val="Heading3"/>
      </w:pPr>
      <w:r>
        <w:t xml:space="preserve">&lt;/div&gt;</w:t>
      </w:r>
      <w:r>
        <w:t xml:space="preserve"> </w:t>
      </w:r>
      <w:r>
        <w:t xml:space="preserve">&lt;p&gt;&amp;nbsp;</w:t>
      </w:r>
      <w:r>
        <w:rPr>
          <w:iCs/>
          <w:i/>
        </w:rPr>
        <w:t xml:space="preserve">The ideal Project Manager candidate must demonstrate specific competencies tailored to the France Marseille market.</w:t>
      </w:r>
      <w:r>
        <w:t xml:space="preserve">&amp;l;/li&gt;&lt;p&gt;</w:t>
      </w:r>
    </w:p>
    <w:p>
      <w:pPr>
        <w:pStyle w:val="FirstParagraph"/>
      </w:pPr>
      <w:r>
        <w:t xml:space="preserve">Language Proficiency: &amp;nb</w:t>
      </w:r>
      <w:r>
        <w:t xml:space="preserve"> </w:t>
      </w:r>
      <w:r>
        <w:t xml:space="preserve">sp;</w:t>
      </w:r>
      <w:r>
        <w:rPr>
          <w:iCs/>
          <w:i/>
        </w:rPr>
        <w:t xml:space="preserve">Fluency in French is mandatory for effective communication with local regulators and stakeholders, while English proficiency is required for reporting to global headquarters.</w:t>
      </w:r>
      <w:r>
        <w:t xml:space="preserve">Strategic Vision: &amp;nbs</w:t>
      </w:r>
      <w:r>
        <w:t xml:space="preserve"> </w:t>
      </w:r>
      <w:r>
        <w:t xml:space="preserve">p;</w:t>
      </w:r>
      <w:r>
        <w:rPr>
          <w:iCs/>
          <w:i/>
        </w:rPr>
        <w:t xml:space="preserve">The ability to align local projects with the broader global strategy of the organization.</w:t>
      </w:r>
      <w:r>
        <w:t xml:space="preserve">Risk Management: &amp;l;/li&gt;&lt;p&lt;b84120-0537-499e-a6d1-26d78f5c4a3b"&gt;</w:t>
      </w:r>
    </w:p>
    <w:p>
      <w:pPr>
        <w:pStyle w:val="BodyText"/>
      </w:pPr>
      <w:r>
        <w:t xml:space="preserve">&lt;li&gt;</w:t>
      </w:r>
      <w:r>
        <w:rPr>
          <w:bCs/>
          <w:b/>
        </w:rPr>
        <w:t xml:space="preserve">Crisis Preparedness:</w:t>
      </w:r>
      <w:r>
        <w:t xml:space="preserve"> &amp;nbs</w:t>
      </w:r>
      <w:r>
        <w:t xml:space="preserve"> </w:t>
      </w:r>
      <w:r>
        <w:t xml:space="preserve">p;</w:t>
      </w:r>
      <w:r>
        <w:rPr>
          <w:iCs/>
          <w:i/>
        </w:rPr>
        <w:t xml:space="preserve">Experience in handling disruptions specific to the Mediterranean region, such as seasonal labor shortages or logistical bottlenecks at the port.</w:t>
      </w:r>
      <w:r>
        <w:rPr>
          <w:bCs/>
          <w:b/>
        </w:rPr>
        <w:t xml:space="preserve">5. Operational Challenges and Mitigation Strategies</w:t>
      </w:r>
    </w:p>
    <w:p>
      <w:pPr>
        <w:pStyle w:val="BodyText"/>
      </w:pPr>
      <w:r>
        <w:t xml:space="preserve">&amp;nbsp;</w:t>
      </w:r>
      <w:r>
        <w:rPr>
          <w:iCs/>
          <w:i/>
        </w:rPr>
        <w:t xml:space="preserve">The project report identifies several key challenges inherent to operating in France Marseille.</w:t>
      </w:r>
      <w:r>
        <w:t xml:space="preserve">&amp;l;/li&gt;&lt;p&gt;</w:t>
      </w:r>
    </w:p>
    <w:p>
      <w:pPr>
        <w:pStyle w:val="BodyText"/>
      </w:pPr>
      <w:r>
        <w:t xml:space="preserve">Bureaucracy: &amp;nbs</w:t>
      </w:r>
      <w:r>
        <w:t xml:space="preserve"> </w:t>
      </w:r>
      <w:r>
        <w:t xml:space="preserve">p;</w:t>
      </w:r>
      <w:r>
        <w:rPr>
          <w:iCs/>
          <w:i/>
        </w:rPr>
        <w:t xml:space="preserve">French administrative processes can be lengthy. The Project Manager must build efficient internal workflows to counter external delays.</w:t>
      </w:r>
      <w:r>
        <w:t xml:space="preserve">Talent Acquisition: &amp;l;/li&gt;&lt;p&lt;b84120-0537-499e-a6d1-26d78f5c4a3b"&gt;</w:t>
      </w:r>
    </w:p>
    <w:p>
      <w:pPr>
        <w:pStyle w:val="BodyText"/>
      </w:pPr>
      <w:r>
        <w:t xml:space="preserve">&lt;li&gt;</w:t>
      </w:r>
      <w:r>
        <w:rPr>
          <w:bCs/>
          <w:b/>
        </w:rPr>
        <w:t xml:space="preserve">Cultural Nuances:</w:t>
      </w:r>
      <w:r>
        <w:t xml:space="preserve"> &amp;nbs</w:t>
      </w:r>
      <w:r>
        <w:t xml:space="preserve"> </w:t>
      </w:r>
      <w:r>
        <w:t xml:space="preserve">p;</w:t>
      </w:r>
      <w:r>
        <w:rPr>
          <w:iCs/>
          <w:i/>
        </w:rPr>
        <w:t xml:space="preserve">Understanding the French work-life balance and labor rights is crucial for maintaining morale and avoiding legal disputes.</w:t>
      </w:r>
      <w:r>
        <w:rPr>
          <w:bCs/>
          <w:b/>
        </w:rPr>
        <w:t xml:space="preserve">6. Expected Outcomes and KPIs</w:t>
      </w:r>
    </w:p>
    <w:p>
      <w:pPr>
        <w:pStyle w:val="BodyText"/>
      </w:pPr>
      <w:r>
        <w:t xml:space="preserve">&amp;nbsp;</w:t>
      </w:r>
      <w:r>
        <w:rPr>
          <w:iCs/>
          <w:i/>
        </w:rPr>
        <w:t xml:space="preserve">To measure the success of the Project Manager's tenure in France Marseille, key performance indicators (KPIs) will be established.</w:t>
      </w:r>
      <w:r>
        <w:t xml:space="preserve">&amp;l;/li&gt;&lt;p&gt;</w:t>
      </w:r>
    </w:p>
    <w:p>
      <w:pPr>
        <w:pStyle w:val="BodyText"/>
      </w:pPr>
      <w:r>
        <w:t xml:space="preserve">Project Delivery Time: &amp;nbs</w:t>
      </w:r>
      <w:r>
        <w:t xml:space="preserve"> </w:t>
      </w:r>
      <w:r>
        <w:t xml:space="preserve">p;</w:t>
      </w:r>
      <w:r>
        <w:rPr>
          <w:iCs/>
          <w:i/>
        </w:rPr>
        <w:t xml:space="preserve">Timeliness of project completion relative to the initial schedule.</w:t>
      </w:r>
      <w:r>
        <w:t xml:space="preserve">Budget Adherence: &amp;l;/li&gt;&lt;p&lt;b84120-0537-499e-a6d1-26d78f5c4a3b"&gt;</w:t>
      </w:r>
    </w:p>
    <w:p>
      <w:pPr>
        <w:pStyle w:val="BodyText"/>
      </w:pPr>
      <w:r>
        <w:t xml:space="preserve">&lt;li&gt;</w:t>
      </w:r>
      <w:r>
        <w:rPr>
          <w:bCs/>
          <w:b/>
        </w:rPr>
        <w:t xml:space="preserve">Stakeholder Satisfaction:</w:t>
      </w:r>
      <w:r>
        <w:t xml:space="preserve"> &amp;nbs</w:t>
      </w:r>
      <w:r>
        <w:t xml:space="preserve"> </w:t>
      </w:r>
      <w:r>
        <w:t xml:space="preserve">p;</w:t>
      </w:r>
      <w:r>
        <w:rPr>
          <w:iCs/>
          <w:i/>
        </w:rPr>
        <w:t xml:space="preserve">Survey results from local partners and internal teams in France Marseille.</w:t>
      </w:r>
      <w:r>
        <w:rPr>
          <w:bCs/>
          <w:b/>
        </w:rPr>
        <w:t xml:space="preserve">7. Conclusion</w:t>
      </w:r>
    </w:p>
    <w:p>
      <w:pPr>
        <w:pStyle w:val="BodyText"/>
      </w:pPr>
      <w:r>
        <w:t xml:space="preserve">&amp;nbsp;</w:t>
      </w:r>
      <w:r>
        <w:rPr>
          <w:iCs/>
          <w:i/>
        </w:rPr>
        <w:t xml:space="preserve">This project report concludes that the appointment of a dedicated Project Manager for our France Marseille operations is not only beneficial but essential for sustainable growth.</w:t>
      </w:r>
      <w:r>
        <w:t xml:space="preserve">&amp;l;/li&gt;&lt;p&gt;</w:t>
      </w:r>
    </w:p>
    <w:p>
      <w:pPr>
        <w:pStyle w:val="BodyText"/>
      </w:pPr>
      <w:r>
        <w:t xml:space="preserve">The unique characteristics of France Marseille demand a leader who is both strategically minded and culturally adept. By focusing on the specific needs of this region, the Project Manager will ensure that our projects are delivered with excellence, compliance, and efficiency.We recommend immediate action to source candidates who possess the specific blend of technical project management expertise and local French market knowledge outlined in this report.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Strategic Overview for France Marseille</dc:title>
  <dc:creator/>
  <dc:language>en</dc:language>
  <cp:keywords/>
  <dcterms:created xsi:type="dcterms:W3CDTF">2026-07-30T01:25:29Z</dcterms:created>
  <dcterms:modified xsi:type="dcterms:W3CDTF">2026-07-30T01:25:29Z</dcterms:modified>
</cp:coreProperties>
</file>

<file path=docProps/custom.xml><?xml version="1.0" encoding="utf-8"?>
<Properties xmlns="http://schemas.openxmlformats.org/officeDocument/2006/custom-properties" xmlns:vt="http://schemas.openxmlformats.org/officeDocument/2006/docPropsVTypes"/>
</file>