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Leadership</w:t>
      </w:r>
      <w:r>
        <w:t xml:space="preserve"> </w:t>
      </w:r>
      <w:r>
        <w:t xml:space="preserve">in</w:t>
      </w:r>
      <w:r>
        <w:t xml:space="preserve"> </w:t>
      </w:r>
      <w:r>
        <w:t xml:space="preserve">Israel</w:t>
      </w:r>
      <w:r>
        <w:t xml:space="preserve"> </w:t>
      </w:r>
      <w:r>
        <w:t xml:space="preserve">Tel</w:t>
      </w:r>
      <w:r>
        <w:t xml:space="preserve"> </w:t>
      </w:r>
      <w:r>
        <w:t xml:space="preserve">Aviv</w:t>
      </w:r>
    </w:p>
    <w:bookmarkStart w:id="30" w:name="X3c5a20800097b73ce1dce52754bf609a97e0fa2"/>
    <w:p>
      <w:pPr>
        <w:pStyle w:val="Heading1"/>
      </w:pPr>
      <w:r>
        <w:t xml:space="preserve">Project Report: The Role of the Project Manager in Israel Tel Aviv</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and Board Members</w:t>
      </w:r>
      <w:r>
        <w:br/>
      </w:r>
      <w:r>
        <w:rPr>
          <w:bCs/>
          <w:b/>
        </w:rPr>
        <w:t xml:space="preserve">From:</w:t>
      </w:r>
      <w:r>
        <w:t xml:space="preserve"> </w:t>
      </w:r>
      <w:r>
        <w:t xml:space="preserve">Senior Operations Desk</w:t>
      </w:r>
      <w:r>
        <w:br/>
      </w:r>
    </w:p>
    <w:p>
      <w:pPr>
        <w:pStyle w:val="BodyText"/>
      </w:pPr>
      <w:r>
        <w:t xml:space="preserve">: Comprehensive Analysis of Project Manager Responsibilities within the Israel Tel Aviv Hub</w:t>
      </w:r>
    </w:p>
    <w:bookmarkStart w:id="20" w:name="introduction"/>
    <w:p>
      <w:pPr>
        <w:pStyle w:val="Heading2"/>
      </w:pPr>
      <w:r>
        <w:t xml:space="preserve">1. Introduction</w:t>
      </w:r>
    </w:p>
    <w:p>
      <w:pPr>
        <w:pStyle w:val="FirstParagraph"/>
      </w:pPr>
      <w:r>
        <w:t xml:space="preserve">In the contemporary global business landscape, effective leadership is not merely a soft skill but a strategic imperative. This document serves as a detailed Project Report analyzing the critical function of the</w:t>
      </w:r>
      <w:r>
        <w:t xml:space="preserve"> </w:t>
      </w:r>
      <w:r>
        <w:rPr>
          <w:bCs/>
          <w:b/>
        </w:rPr>
        <w:t xml:space="preserve">Project Manager</w:t>
      </w:r>
      <w:r>
        <w:t xml:space="preserve">. Specifically, this report focuses on the unique operational dynamics required when executing complex initiatives in</w:t>
      </w:r>
      <w:r>
        <w:t xml:space="preserve"> </w:t>
      </w:r>
      <w:r>
        <w:rPr>
          <w:bCs/>
          <w:b/>
        </w:rPr>
        <w:t xml:space="preserve">Israel Tel Aviv</w:t>
      </w:r>
      <w:r>
        <w:t xml:space="preserve">. As Tel Aviv has evolved into one of the most vibrant technology and innovation hubs in Europe and globally, understanding how a</w:t>
      </w:r>
      <w:r>
        <w:t xml:space="preserve"> </w:t>
      </w:r>
      <w:r>
        <w:rPr>
          <w:bCs/>
          <w:b/>
        </w:rPr>
        <w:t xml:space="preserve">Project Manager</w:t>
      </w:r>
      <w:r>
        <w:t xml:space="preserve"> </w:t>
      </w:r>
      <w:r>
        <w:t xml:space="preserve">navigates this specific ecosystem is essential for organizational success. The intersection of high-stakes corporate objectives with the fast-paced, culturally rich environment of</w:t>
      </w:r>
      <w:r>
        <w:t xml:space="preserve"> </w:t>
      </w:r>
      <w:r>
        <w:rPr>
          <w:bCs/>
          <w:b/>
        </w:rPr>
        <w:t xml:space="preserve">Israel Tel Aviv</w:t>
      </w:r>
      <w:r>
        <w:t xml:space="preserve"> </w:t>
      </w:r>
      <w:r>
        <w:t xml:space="preserve">demands a nuanced approach to project governance.</w:t>
      </w:r>
    </w:p>
    <w:bookmarkEnd w:id="20"/>
    <w:bookmarkStart w:id="21" w:name="Xbfbdae39c82517a3114d210bb5822f531e05152"/>
    <w:p>
      <w:pPr>
        <w:pStyle w:val="Heading2"/>
      </w:pPr>
      <w:r>
        <w:t xml:space="preserve">2. The Strategic Importance of Israel Tel Aviv</w:t>
      </w:r>
    </w:p>
    <w:p>
      <w:pPr>
        <w:pStyle w:val="FirstParagraph"/>
      </w:pPr>
      <w:r>
        <w:t xml:space="preserve">To understand the role of the Project Manager, one must first appreciate the context in which they operate.</w:t>
      </w:r>
      <w:r>
        <w:t xml:space="preserve"> </w:t>
      </w:r>
      <w:r>
        <w:rPr>
          <w:bCs/>
          <w:b/>
        </w:rPr>
        <w:t xml:space="preserve">Israel Tel Aviv</w:t>
      </w:r>
      <w:r>
        <w:t xml:space="preserve"> </w:t>
      </w:r>
      <w:r>
        <w:t xml:space="preserve">is often referred to as "Startup Nation" capital. It is a city characterized by rapid growth, intense competition, and a high density of intellectual capital. For any organization establishing or expanding its footprint here, the environment presents both immense opportunities and significant challenges.</w:t>
      </w:r>
    </w:p>
    <w:p>
      <w:pPr>
        <w:pStyle w:val="BodyText"/>
      </w:pPr>
      <w:r>
        <w:t xml:space="preserve">The</w:t>
      </w:r>
      <w:r>
        <w:t xml:space="preserve"> </w:t>
      </w:r>
      <w:r>
        <w:rPr>
          <w:bCs/>
          <w:b/>
        </w:rPr>
        <w:t xml:space="preserve">Israel Tel Aviv</w:t>
      </w:r>
      <w:r>
        <w:t xml:space="preserve"> </w:t>
      </w:r>
      <w:r>
        <w:t xml:space="preserve">market is driven by agility. Projects here rarely follow the slow, linear trajectories seen in more traditional markets. Instead, they require iterative development, rapid prototyping, and quick decision-making cycles. A</w:t>
      </w:r>
      <w:r>
        <w:t xml:space="preserve"> </w:t>
      </w:r>
      <w:r>
        <w:rPr>
          <w:bCs/>
          <w:b/>
        </w:rPr>
        <w:t xml:space="preserve">Project Manager</w:t>
      </w:r>
      <w:r>
        <w:t xml:space="preserve"> </w:t>
      </w:r>
      <w:r>
        <w:t xml:space="preserve">operating in this region cannot rely solely on rigid waterfall methodologies; they must possess the flexibility to pivot strategies based on real-time market feedback from</w:t>
      </w:r>
      <w:r>
        <w:t xml:space="preserve"> </w:t>
      </w:r>
      <w:r>
        <w:rPr>
          <w:bCs/>
          <w:b/>
        </w:rPr>
        <w:t xml:space="preserve">Israel Tel Aviv</w:t>
      </w:r>
      <w:r>
        <w:t xml:space="preserve">. Furthermore, the cost of living and doing business in</w:t>
      </w:r>
      <w:r>
        <w:t xml:space="preserve"> </w:t>
      </w:r>
      <w:r>
        <w:rPr>
          <w:bCs/>
          <w:b/>
        </w:rPr>
        <w:t xml:space="preserve">Israel Tel Aviv</w:t>
      </w:r>
      <w:r>
        <w:t xml:space="preserve"> </w:t>
      </w:r>
      <w:r>
        <w:t xml:space="preserve">is among the highest globally, necessitating strict budgetary control and efficient resource allocation managed by a vigilant Project Manager.</w:t>
      </w:r>
    </w:p>
    <w:bookmarkEnd w:id="21"/>
    <w:bookmarkStart w:id="26" w:name="X6e1040d8eed37d2e6e639fa4157db5db3e463a2"/>
    <w:p>
      <w:pPr>
        <w:pStyle w:val="Heading2"/>
      </w:pPr>
      <w:r>
        <w:t xml:space="preserve">3. Core Responsibilities of the Project Manager</w:t>
      </w:r>
    </w:p>
    <w:p>
      <w:pPr>
        <w:pStyle w:val="FirstParagraph"/>
      </w:pPr>
      <w:r>
        <w:t xml:space="preserve">The definition of the</w:t>
      </w:r>
      <w:r>
        <w:t xml:space="preserve"> </w:t>
      </w:r>
      <w:r>
        <w:rPr>
          <w:bCs/>
          <w:b/>
        </w:rPr>
        <w:t xml:space="preserve">Project Manager</w:t>
      </w:r>
      <w:r>
        <w:t xml:space="preserve">'s role varies, but in the context of this report, we define it through four primary pillars applicable to</w:t>
      </w:r>
      <w:r>
        <w:t xml:space="preserve"> </w:t>
      </w:r>
      <w:r>
        <w:rPr>
          <w:bCs/>
          <w:b/>
        </w:rPr>
        <w:t xml:space="preserve">Israel Tel Aviv</w:t>
      </w:r>
      <w:r>
        <w:t xml:space="preserve">:</w:t>
      </w:r>
    </w:p>
    <w:bookmarkStart w:id="22" w:name="cross-functional-team-leadership"/>
    <w:p>
      <w:pPr>
        <w:pStyle w:val="Heading3"/>
      </w:pPr>
      <w:r>
        <w:t xml:space="preserve">3.1. Cross-Functional Team Leadership</w:t>
      </w:r>
    </w:p>
    <w:p>
      <w:pPr>
        <w:pStyle w:val="FirstParagraph"/>
      </w:pPr>
      <w:r>
        <w:t xml:space="preserve">Teams in</w:t>
      </w:r>
      <w:r>
        <w:t xml:space="preserve"> </w:t>
      </w:r>
      <w:r>
        <w:rPr>
          <w:bCs/>
          <w:b/>
        </w:rPr>
        <w:t xml:space="preserve">Israel Tel Aviv</w:t>
      </w:r>
      <w:r>
        <w:t xml:space="preserve"> </w:t>
      </w:r>
      <w:r>
        <w:t xml:space="preserve">are often diverse, comprising local Israeli talent alongside international expatriates and remote workers. The Project Manager must bridge cultural and communication gaps. This involves fostering a collaborative environment where "Chutzpah" (a Hebrew term often translated as boldness or audacity) is respected as a form of constructive criticism while ensuring that hierarchical barriers do not stifle innovation. The Project Manager acts as the cultural translator, ensuring that the dynamic energy of</w:t>
      </w:r>
      <w:r>
        <w:t xml:space="preserve"> </w:t>
      </w:r>
      <w:r>
        <w:rPr>
          <w:bCs/>
          <w:b/>
        </w:rPr>
        <w:t xml:space="preserve">Israel Tel Aviv</w:t>
      </w:r>
      <w:r>
        <w:t xml:space="preserve"> </w:t>
      </w:r>
      <w:r>
        <w:t xml:space="preserve">translates into productive output rather than chaotic disruption.</w:t>
      </w:r>
    </w:p>
    <w:bookmarkEnd w:id="22"/>
    <w:bookmarkStart w:id="23" w:name="risk-management-in-a-volatile-region"/>
    <w:p>
      <w:pPr>
        <w:pStyle w:val="Heading3"/>
      </w:pPr>
      <w:r>
        <w:t xml:space="preserve">3.2. Risk Management in a Volatile Region</w:t>
      </w:r>
    </w:p>
    <w:p>
      <w:pPr>
        <w:pStyle w:val="FirstParagraph"/>
      </w:pPr>
      <w:r>
        <w:t xml:space="preserve">Operating in</w:t>
      </w:r>
      <w:r>
        <w:t xml:space="preserve"> </w:t>
      </w:r>
      <w:r>
        <w:rPr>
          <w:bCs/>
          <w:b/>
        </w:rPr>
        <w:t xml:space="preserve">Israel Tel Aviv</w:t>
      </w:r>
      <w:r>
        <w:t xml:space="preserve">, risk management extends beyond standard financial or operational risks to include geopolitical considerations. A competent Project Manager must have contingency plans that account for regional instability. This does not mean succumbing to fear, but rather maintaining business continuity through robust infrastructure and decentralized workflows. The Project Report highlights that resilience is a key metric for project success in</w:t>
      </w:r>
      <w:r>
        <w:t xml:space="preserve"> </w:t>
      </w:r>
      <w:r>
        <w:rPr>
          <w:bCs/>
          <w:b/>
        </w:rPr>
        <w:t xml:space="preserve">Israel Tel Aviv</w:t>
      </w:r>
      <w:r>
        <w:t xml:space="preserve">. The Project Manager is responsible for ensuring that critical path activities are protected against external shocks, ensuring that deliverables remain on track despite unforeseen regional events.</w:t>
      </w:r>
    </w:p>
    <w:bookmarkEnd w:id="23"/>
    <w:bookmarkStart w:id="24" w:name="X2be9fb88b5b76aeb811a95fb4b09f7fa4ecad61"/>
    <w:p>
      <w:pPr>
        <w:pStyle w:val="Heading3"/>
      </w:pPr>
      <w:r>
        <w:t xml:space="preserve">3.3. Stakeholder Communication and Expectation Management</w:t>
      </w:r>
    </w:p>
    <w:p>
      <w:pPr>
        <w:pStyle w:val="FirstParagraph"/>
      </w:pPr>
      <w:r>
        <w:t xml:space="preserve">In</w:t>
      </w:r>
      <w:r>
        <w:t xml:space="preserve"> </w:t>
      </w:r>
      <w:r>
        <w:rPr>
          <w:bCs/>
          <w:b/>
        </w:rPr>
        <w:t xml:space="preserve">Israel Tel Aviv</w:t>
      </w:r>
      <w:r>
        <w:t xml:space="preserve">, communication styles can be direct and informal. The Project Manager must adapt their communication strategy to match the local preference for transparency and speed while maintaining professional boundaries with global stakeholders who may prefer formal reports. The Project Manager serves as the central node of information, ensuring that all stakeholders in</w:t>
      </w:r>
      <w:r>
        <w:t xml:space="preserve"> </w:t>
      </w:r>
      <w:r>
        <w:rPr>
          <w:bCs/>
          <w:b/>
        </w:rPr>
        <w:t xml:space="preserve">Israel Tel Aviv</w:t>
      </w:r>
      <w:r>
        <w:t xml:space="preserve"> </w:t>
      </w:r>
      <w:r>
        <w:t xml:space="preserve">are aligned with the project's scope, timeline, and budget. Miscommunication is a significant risk in this high-velocity environment; therefore, the Project Manager must implement rigorous documentation practices.</w:t>
      </w:r>
    </w:p>
    <w:bookmarkEnd w:id="24"/>
    <w:bookmarkStart w:id="25" w:name="innovation-integration"/>
    <w:p>
      <w:pPr>
        <w:pStyle w:val="Heading3"/>
      </w:pPr>
      <w:r>
        <w:t xml:space="preserve">3.4. Innovation Integration</w:t>
      </w:r>
    </w:p>
    <w:p>
      <w:pPr>
        <w:pStyle w:val="FirstParagraph"/>
      </w:pPr>
      <w:r>
        <w:t xml:space="preserve">Tel Aviv is an innovation hub. A Project Manager here cannot simply manage tasks; they must facilitate innovation. This involves integrating new technologies and methodologies that are prevalent in the local ecosystem, such as advanced AI implementations or cybersecurity frameworks that are standard in Israeli tech firms. The Project Manager is expected to scout for local partnerships and leverage the dense network of startups and established tech giants in</w:t>
      </w:r>
      <w:r>
        <w:t xml:space="preserve"> </w:t>
      </w:r>
      <w:r>
        <w:rPr>
          <w:bCs/>
          <w:b/>
        </w:rPr>
        <w:t xml:space="preserve">Israel Tel Aviv</w:t>
      </w:r>
      <w:r>
        <w:t xml:space="preserve"> </w:t>
      </w:r>
      <w:r>
        <w:t xml:space="preserve">to enhance project deliverables.</w:t>
      </w:r>
    </w:p>
    <w:bookmarkEnd w:id="25"/>
    <w:bookmarkEnd w:id="26"/>
    <w:bookmarkStart w:id="27" w:name="Xe84617f214d530bb3f720c55da84b48c2ba8e78"/>
    <w:p>
      <w:pPr>
        <w:pStyle w:val="Heading2"/>
      </w:pPr>
      <w:r>
        <w:t xml:space="preserve">4. Challenges Specific to the Israel Tel Aviv Context</w:t>
      </w:r>
    </w:p>
    <w:p>
      <w:pPr>
        <w:pStyle w:val="FirstParagraph"/>
      </w:pPr>
      <w:r>
        <w:t xml:space="preserve">While the opportunities are vast, the Project Manager faces distinct challenges in</w:t>
      </w:r>
      <w:r>
        <w:t xml:space="preserve"> </w:t>
      </w:r>
      <w:r>
        <w:rPr>
          <w:bCs/>
          <w:b/>
        </w:rPr>
        <w:t xml:space="preserve">Israel Tel Aviv</w:t>
      </w:r>
      <w:r>
        <w:t xml:space="preserve">:</w:t>
      </w:r>
    </w:p>
    <w:p>
      <w:pPr>
        <w:numPr>
          <w:ilvl w:val="0"/>
          <w:numId w:val="1001"/>
        </w:numPr>
        <w:pStyle w:val="Compact"/>
      </w:pPr>
      <w:r>
        <w:rPr>
          <w:bCs/>
          <w:b/>
        </w:rPr>
        <w:t xml:space="preserve">Talent Retention:</w:t>
      </w:r>
      <w:r>
        <w:t xml:space="preserve"> </w:t>
      </w:r>
      <w:r>
        <w:t xml:space="preserve">The competition for top engineering and project talent in</w:t>
      </w:r>
      <w:r>
        <w:t xml:space="preserve"> </w:t>
      </w:r>
      <w:r>
        <w:rPr>
          <w:bCs/>
          <w:b/>
        </w:rPr>
        <w:t xml:space="preserve">Israel Tel Aviv</w:t>
      </w:r>
      <w:r>
        <w:t xml:space="preserve"> </w:t>
      </w:r>
      <w:r>
        <w:t xml:space="preserve">is fierce. Turnover rates can be high, requiring the Project Manager to have strong retention strategies and a focus on team morale.</w:t>
      </w:r>
    </w:p>
    <w:p>
      <w:pPr>
        <w:numPr>
          <w:ilvl w:val="0"/>
          <w:numId w:val="1001"/>
        </w:numPr>
        <w:pStyle w:val="Compact"/>
      </w:pPr>
      <w:r>
        <w:rPr>
          <w:bCs/>
          <w:b/>
        </w:rPr>
        <w:t xml:space="preserve">Bureaucratic Hurdles:</w:t>
      </w:r>
      <w:r>
        <w:t xml:space="preserve"> </w:t>
      </w:r>
      <w:r>
        <w:t xml:space="preserve">Despite its startup culture, dealing with local regulations, permits, and compliance in</w:t>
      </w:r>
      <w:r>
        <w:t xml:space="preserve"> </w:t>
      </w:r>
      <w:r>
        <w:rPr>
          <w:bCs/>
          <w:b/>
        </w:rPr>
        <w:t xml:space="preserve">Israel Tel Aviv</w:t>
      </w:r>
      <w:r>
        <w:t xml:space="preserve"> </w:t>
      </w:r>
      <w:r>
        <w:t xml:space="preserve">can involve significant bureaucratic friction. The Project Manager must be adept at navigating local legal and administrative landscapes.</w:t>
      </w:r>
    </w:p>
    <w:p>
      <w:pPr>
        <w:numPr>
          <w:ilvl w:val="0"/>
          <w:numId w:val="1001"/>
        </w:numPr>
        <w:pStyle w:val="Compact"/>
      </w:pPr>
      <w:r>
        <w:rPr>
          <w:bCs/>
          <w:b/>
        </w:rPr>
        <w:t xml:space="preserve">Cultural Nuances:</w:t>
      </w:r>
      <w:r>
        <w:t xml:space="preserve"> </w:t>
      </w:r>
      <w:r>
        <w:t xml:space="preserve">Understanding the local work-life balance is crucial. In</w:t>
      </w:r>
      <w:r>
        <w:t xml:space="preserve"> </w:t>
      </w:r>
      <w:r>
        <w:rPr>
          <w:bCs/>
          <w:b/>
        </w:rPr>
        <w:t xml:space="preserve">Israel Tel Aviv</w:t>
      </w:r>
      <w:r>
        <w:t xml:space="preserve">, the work week often includes Saturday (Shabbat) as a day of rest for many employees. The Project Manager must respect these cultural and religious observances when scheduling meetings and deadlines, ensuring that project plans are inclusive and realistic.</w:t>
      </w:r>
    </w:p>
    <w:bookmarkEnd w:id="27"/>
    <w:bookmarkStart w:id="28" w:name="recommendations-for-optimization"/>
    <w:p>
      <w:pPr>
        <w:pStyle w:val="Heading2"/>
      </w:pPr>
      <w:r>
        <w:t xml:space="preserve">5. Recommendations for Optimization</w:t>
      </w:r>
    </w:p>
    <w:p>
      <w:pPr>
        <w:pStyle w:val="FirstParagraph"/>
      </w:pPr>
      <w:r>
        <w:t xml:space="preserve">Based on the analysis of the Project Report, we recommend the following actions to enhance performance:</w:t>
      </w:r>
    </w:p>
    <w:p>
      <w:pPr>
        <w:pStyle w:val="BodyText"/>
      </w:pPr>
      <w:r>
        <w:t xml:space="preserve">First, organizations should invest in specialized training for Project Managers who are new to</w:t>
      </w:r>
      <w:r>
        <w:t xml:space="preserve"> </w:t>
      </w:r>
      <w:r>
        <w:rPr>
          <w:bCs/>
          <w:b/>
        </w:rPr>
        <w:t xml:space="preserve">Israel Tel Aviv</w:t>
      </w:r>
      <w:r>
        <w:t xml:space="preserve">. This training should cover local business etiquette, legal frameworks, and crisis management specific to the region. Second, there should be a greater emphasis on building strong relationships with local government bodies and industry associations in</w:t>
      </w:r>
      <w:r>
        <w:t xml:space="preserve"> </w:t>
      </w:r>
      <w:r>
        <w:rPr>
          <w:bCs/>
          <w:b/>
        </w:rPr>
        <w:t xml:space="preserve">Israel Tel Aviv</w:t>
      </w:r>
      <w:r>
        <w:t xml:space="preserve"> </w:t>
      </w:r>
      <w:r>
        <w:t xml:space="preserve">to facilitate smoother project execution. Finally, the definition of success for a Project Manager should include metrics related to cultural integration and team stability within</w:t>
      </w:r>
      <w:r>
        <w:t xml:space="preserve"> </w:t>
      </w:r>
      <w:r>
        <w:rPr>
          <w:bCs/>
          <w:b/>
        </w:rPr>
        <w:t xml:space="preserve">Israel Tel Aviv</w:t>
      </w:r>
      <w:r>
        <w:t xml:space="preserve">, not just financial deliverables.</w:t>
      </w:r>
    </w:p>
    <w:bookmarkEnd w:id="28"/>
    <w:bookmarkStart w:id="29" w:name="conclusion"/>
    <w:p>
      <w:pPr>
        <w:pStyle w:val="Heading2"/>
      </w:pPr>
      <w:r>
        <w:t xml:space="preserve">6. Conclusion</w:t>
      </w:r>
    </w:p>
    <w:p>
      <w:pPr>
        <w:pStyle w:val="FirstParagraph"/>
      </w:pPr>
      <w:r>
        <w:t xml:space="preserve">In conclusion, the role of the Project Manager is pivotal in unlocking the potential of projects situated in</w:t>
      </w:r>
      <w:r>
        <w:t xml:space="preserve"> </w:t>
      </w:r>
      <w:r>
        <w:rPr>
          <w:bCs/>
          <w:b/>
        </w:rPr>
        <w:t xml:space="preserve">Israel Tel Aviv</w:t>
      </w:r>
      <w:r>
        <w:t xml:space="preserve">. The unique blend of technological innovation, cultural diversity, and geopolitical complexity requires a leader who is not only technically proficient but also culturally adaptable and resilient. This Project Report underscores that success in</w:t>
      </w:r>
      <w:r>
        <w:t xml:space="preserve"> </w:t>
      </w:r>
      <w:r>
        <w:rPr>
          <w:bCs/>
          <w:b/>
        </w:rPr>
        <w:t xml:space="preserve">Israel Tel Aviv</w:t>
      </w:r>
      <w:r>
        <w:t xml:space="preserve"> </w:t>
      </w:r>
      <w:r>
        <w:t xml:space="preserve">is not just about managing tasks; it is about leading people through a dynamic environment. By adhering to the strategic guidelines outlined in this document, organizations can ensure that their Project Managers are equipped to drive value, mitigate risk, and achieve excellence within the vibrant landscape of</w:t>
      </w:r>
      <w:r>
        <w:t xml:space="preserve"> </w:t>
      </w:r>
      <w:r>
        <w:rPr>
          <w:bCs/>
          <w:b/>
        </w:rPr>
        <w:t xml:space="preserve">Israel Tel Aviv</w:t>
      </w:r>
      <w:r>
        <w:t xml:space="preserve">. The synergy between effective project management and the local context of</w:t>
      </w:r>
      <w:r>
        <w:t xml:space="preserve"> </w:t>
      </w:r>
      <w:r>
        <w:rPr>
          <w:bCs/>
          <w:b/>
        </w:rPr>
        <w:t xml:space="preserve">Israel Tel Aviv</w:t>
      </w:r>
      <w:r>
        <w:t xml:space="preserve"> </w:t>
      </w:r>
      <w:r>
        <w:t xml:space="preserve">creates a competitive advantage that is difficult for rivals to replicate.</w:t>
      </w:r>
    </w:p>
    <w:p>
      <w:r>
        <w:pict>
          <v:rect style="width:0;height:1.5pt" o:hralign="center" o:hrstd="t" o:hr="t"/>
        </w:pict>
      </w:r>
    </w:p>
    <w:p>
      <w:pPr>
        <w:pStyle w:val="FirstParagraph"/>
      </w:pPr>
      <w:r>
        <w:rPr>
          <w:bCs/>
          <w:b/>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Leadership in Israel Tel Aviv</dc:title>
  <dc:creator/>
  <dc:language>en</dc:language>
  <cp:keywords/>
  <dcterms:created xsi:type="dcterms:W3CDTF">2026-07-29T06:54:36Z</dcterms:created>
  <dcterms:modified xsi:type="dcterms:W3CDTF">2026-07-29T06:54:36Z</dcterms:modified>
</cp:coreProperties>
</file>

<file path=docProps/custom.xml><?xml version="1.0" encoding="utf-8"?>
<Properties xmlns="http://schemas.openxmlformats.org/officeDocument/2006/custom-properties" xmlns:vt="http://schemas.openxmlformats.org/officeDocument/2006/docPropsVTypes"/>
</file>