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Strategies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1" w:name="Xff0e57b015c2a518ee2a4794750baee3c6f699e"/>
    <w:p>
      <w:pPr>
        <w:pStyle w:val="Heading1"/>
      </w:pPr>
      <w:r>
        <w:t xml:space="preserve">Strategic Project Management Framework: A Comprehensive Report on the Role of the Project Manager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w:t>
      </w:r>
    </w:p>
    <w:p>
      <w:pPr>
        <w:pStyle w:val="BodyText"/>
      </w:pPr>
      <w:r>
        <w:t xml:space="preserve">P: Senior Analysis Department</w:t>
      </w:r>
    </w:p>
    <w:p>
      <w:pPr>
        <w:pStyle w:val="BodyText"/>
      </w:pPr>
      <w:r>
        <w:rPr>
          <w:iCs/>
          <w:i/>
        </w:rPr>
        <w:t xml:space="preserve">This document serves as a critical Project Report outlining the strategic imperatives for effective Project Manager deployment and operational success within the dynamic economic landscape of Ivory Coast Abidjan.</w:t>
      </w:r>
    </w:p>
    <w:bookmarkStart w:id="20" w:name="executive-summary"/>
    <w:p>
      <w:pPr>
        <w:pStyle w:val="Heading2"/>
      </w:pPr>
      <w:r>
        <w:t xml:space="preserve">1. Executive Summary</w:t>
      </w:r>
    </w:p>
    <w:p>
      <w:pPr>
        <w:pStyle w:val="FirstParagraph"/>
      </w:pPr>
      <w:r>
        <w:t xml:space="preserve">The Republic of Côte d'Ivoire, with its capital city Abidjan serving as the economic engine of West Africa, presents a unique set of opportunities and challenges for large-scale development projects. This Project Report aims to define the core competencies required by a Project Manager operating in this region. The primary objective is to ensure that infrastructure, technology, and service-based initiatives are delivered on time, within budget while maintaining high standards of quality stakeholder engagement is crucial.</w:t>
      </w:r>
    </w:p>
    <w:p>
      <w:pPr>
        <w:pStyle w:val="BodyText"/>
      </w:pPr>
      <w:r>
        <w:t xml:space="preserve">Abidjan has emerged as a hub for multinational corporations and local enterprises alike. Consequently the role of the Project Manager cannot be viewed through a generic lens. It requires a nuanced understanding of local regulations, cultural nuances and the specific infrastructural realities inherent to Ivory Coast Abidjan. This report details these aspects to provide actionable insights for organizational leadership.</w:t>
      </w:r>
    </w:p>
    <w:bookmarkEnd w:id="20"/>
    <w:bookmarkStart w:id="23" w:name="X2158ee094a255e33b8537f8a13b4c21e049c02e"/>
    <w:p>
      <w:pPr>
        <w:pStyle w:val="Heading2"/>
      </w:pPr>
      <w:r>
        <w:t xml:space="preserve">2. The Contextual Landscape of Ivory Coast Abidjan</w:t>
      </w:r>
    </w:p>
    <w:p>
      <w:pPr>
        <w:pStyle w:val="FirstParagraph"/>
      </w:pPr>
      <w:r>
        <w:t xml:space="preserve">To understand the demands placed upon a Project Manager, one must first appreciate the environment in which they operate. Ivory Coast Abidjan is characterized by rapid urbanization, a growing middle class and significant investment in digital infrastructure. However this growth comes with complexities.</w:t>
      </w:r>
    </w:p>
    <w:bookmarkStart w:id="21" w:name="economic-dynamics"/>
    <w:p>
      <w:pPr>
        <w:pStyle w:val="Heading3"/>
      </w:pPr>
      <w:r>
        <w:t xml:space="preserve">2.1 Economic Dynamics</w:t>
      </w:r>
    </w:p>
    <w:p>
      <w:pPr>
        <w:pStyle w:val="FirstParagraph"/>
      </w:pPr>
      <w:r>
        <w:t xml:space="preserve">The economy of Ivory Coast Abidjan is diversifying beyond traditional agriculture into manufacturing, finance, and services. A Project Manager must be adept at navigating economic fluctuations and understanding the purchasing power dynamics that affect project feasibility. Budgeting strategies in Abidjan often require more contingency planning than in stable European markets due to currency fluctuation risks and supply chain dependencies.</w:t>
      </w:r>
    </w:p>
    <w:bookmarkEnd w:id="21"/>
    <w:bookmarkStart w:id="22" w:name="regulatory-environment"/>
    <w:p>
      <w:pPr>
        <w:pStyle w:val="Heading3"/>
      </w:pPr>
      <w:r>
        <w:t xml:space="preserve">2.2 Regulatory Environment</w:t>
      </w:r>
    </w:p>
    <w:p>
      <w:pPr>
        <w:pStyle w:val="FirstParagraph"/>
      </w:pPr>
      <w:r>
        <w:t xml:space="preserve">Navigating the bureaucratic landscape is one of the most critical tasks for any Project Manager in this region. Ivory Coast Abidjan has made strides in improving its ease of doing business, yet permits, environmental clearances and labor compliance require meticulous attention. The Project Report highlights that failure to adhere strictly to local legal frameworks can lead to significant delays. Therefore, the Project Manager must possess strong legal liaison capabilities or work closely with local counsel.</w:t>
      </w:r>
    </w:p>
    <w:bookmarkEnd w:id="22"/>
    <w:bookmarkEnd w:id="23"/>
    <w:bookmarkStart w:id="27" w:name="core-competencies-of-the-project-manager"/>
    <w:p>
      <w:pPr>
        <w:pStyle w:val="Heading2"/>
      </w:pPr>
      <w:r>
        <w:t xml:space="preserve">3. Core Competencies of the Project Manager</w:t>
      </w:r>
    </w:p>
    <w:p>
      <w:pPr>
        <w:pStyle w:val="FirstParagraph"/>
      </w:pPr>
      <w:r>
        <w:t xml:space="preserve">The success of any initiative in Ivory Coast Abidjan hinges on the capabilities of its leader. This section outlines the specific traits and skills required for a Project Manager to thrive in this context.</w:t>
      </w:r>
    </w:p>
    <w:bookmarkStart w:id="24" w:name="cultural-intelligence-and-communication"/>
    <w:p>
      <w:pPr>
        <w:pStyle w:val="Heading3"/>
      </w:pPr>
      <w:r>
        <w:t xml:space="preserve">3.1 Cultural Intelligence and Communication</w:t>
      </w:r>
    </w:p>
    <w:p>
      <w:pPr>
        <w:pStyle w:val="FirstParagraph"/>
      </w:pPr>
      <w:r>
        <w:t xml:space="preserve">In West Africa, business is deeply relational. The concept of time and hierarchy can differ significantly from Western corporate standards. A Project Manager operating in Abidjan must exhibit high cultural intelligence (CQ). This involves:</w:t>
      </w:r>
    </w:p>
    <w:p>
      <w:pPr>
        <w:numPr>
          <w:ilvl w:val="0"/>
          <w:numId w:val="1001"/>
        </w:numPr>
        <w:pStyle w:val="Compact"/>
      </w:pPr>
      <w:r>
        <w:rPr>
          <w:bCs/>
          <w:b/>
        </w:rPr>
        <w:t xml:space="preserve">Nuance Communication:</w:t>
      </w:r>
      <w:r>
        <w:t xml:space="preserve"> </w:t>
      </w:r>
      <w:r>
        <w:t xml:space="preserve">Understanding the indirect communication styles often used to preserve harmony.</w:t>
      </w:r>
    </w:p>
    <w:p>
      <w:pPr>
        <w:numPr>
          <w:ilvl w:val="0"/>
          <w:numId w:val="1001"/>
        </w:numPr>
        <w:pStyle w:val="Compact"/>
      </w:pPr>
      <w:r>
        <w:rPr>
          <w:bCs/>
          <w:b/>
        </w:rPr>
        <w:t xml:space="preserve">Hierarchical Respect:</w:t>
      </w:r>
      <w:r>
        <w:t xml:space="preserve"> </w:t>
      </w:r>
      <w:r>
        <w:t xml:space="preserve">Acknowledging the importance of seniority and titles in decision-making processes within Ivory Coast Abidjan.</w:t>
      </w:r>
    </w:p>
    <w:p>
      <w:pPr>
        <w:numPr>
          <w:ilvl w:val="0"/>
          <w:numId w:val="1001"/>
        </w:numPr>
        <w:pStyle w:val="Compact"/>
      </w:pPr>
      <w:r>
        <w:rPr>
          <w:bCs/>
          <w:b/>
        </w:rPr>
        <w:t xml:space="preserve">Linguistic Proficiency:</w:t>
      </w:r>
      <w:r>
        <w:t xml:space="preserve"> </w:t>
      </w:r>
      <w:r>
        <w:t xml:space="preserve">While French is the official language, proficiency in local dialects such as Dioula or Baoulé can build immense trust with ground-level teams and communities.</w:t>
      </w:r>
    </w:p>
    <w:bookmarkEnd w:id="24"/>
    <w:bookmarkStart w:id="25" w:name="adaptive-risk-management"/>
    <w:p>
      <w:pPr>
        <w:pStyle w:val="Heading3"/>
      </w:pPr>
      <w:r>
        <w:t xml:space="preserve">3.2 Adaptive Risk Management</w:t>
      </w:r>
    </w:p>
    <w:p>
      <w:pPr>
        <w:pStyle w:val="FirstParagraph"/>
      </w:pPr>
      <w:r>
        <w:t xml:space="preserve">Risk management in the context of a Project Manager for Ivory Coast Abidjan extends beyond financial risks. It includes logistical challenges such as port congestion at the Port of Abidjan, which is one of the busiest in West Africa. Supply chain disruptions can occur due to regional instability or infrastructure bottlenecks. The Project Manager must develop robust contingency plans that account for these external variables.</w:t>
      </w:r>
    </w:p>
    <w:bookmarkEnd w:id="25"/>
    <w:bookmarkStart w:id="26" w:name="stakeholder-engagement"/>
    <w:p>
      <w:pPr>
        <w:pStyle w:val="Heading3"/>
      </w:pPr>
      <w:r>
        <w:t xml:space="preserve">3.3 Stakeholder Engagement</w:t>
      </w:r>
    </w:p>
    <w:p>
      <w:pPr>
        <w:pStyle w:val="FirstParagraph"/>
      </w:pPr>
      <w:r>
        <w:t xml:space="preserve">The stakeholders in Ivory Coast Abidjan are diverse, ranging from government ministries to community leaders and local NGOs. A Project Manager must master the art of inclusive stakeholder management. This is not merely about reporting status updates but about building consensus and ensuring that community buy-in is secured early in the project lifecycle. Ignoring community sentiment can lead to social resistance that halts progress entirely.</w:t>
      </w:r>
    </w:p>
    <w:bookmarkEnd w:id="26"/>
    <w:bookmarkEnd w:id="27"/>
    <w:bookmarkStart w:id="28" w:name="strategic-implementation-framework"/>
    <w:p>
      <w:pPr>
        <w:pStyle w:val="Heading2"/>
      </w:pPr>
      <w:r>
        <w:t xml:space="preserve">4. Strategic Implementation Framework</w:t>
      </w:r>
    </w:p>
    <w:p>
      <w:pPr>
        <w:pStyle w:val="FirstParagraph"/>
      </w:pPr>
      <w:r>
        <w:t xml:space="preserve">To address the complexities identified in this Project Report, we propose a three-phase strategic framework for Project Managers operating in Abidjan.</w:t>
      </w:r>
    </w:p>
    <w:p>
      <w:pPr>
        <w:numPr>
          <w:ilvl w:val="0"/>
          <w:numId w:val="1002"/>
        </w:numPr>
        <w:pStyle w:val="Compact"/>
      </w:pPr>
      <w:r>
        <w:rPr>
          <w:bCs/>
          <w:b/>
        </w:rPr>
        <w:t xml:space="preserve">Inception and Localization Phase:</w:t>
      </w:r>
    </w:p>
    <w:p>
      <w:pPr>
        <w:numPr>
          <w:ilvl w:val="0"/>
          <w:numId w:val="1002"/>
        </w:numPr>
        <w:pStyle w:val="Compact"/>
      </w:pPr>
      <w:r>
        <w:rPr>
          <w:bCs/>
          <w:b/>
        </w:rPr>
        <w:t xml:space="preserve">Execution with Agility:</w:t>
      </w:r>
    </w:p>
    <w:p>
      <w:pPr>
        <w:numPr>
          <w:ilvl w:val="0"/>
          <w:numId w:val="1002"/>
        </w:numPr>
        <w:pStyle w:val="Compact"/>
      </w:pPr>
      <w:r>
        <w:rPr>
          <w:bCs/>
          <w:b/>
        </w:rPr>
        <w:t xml:space="preserve">Sustainability and Handover:</w:t>
      </w:r>
    </w:p>
    <w:bookmarkEnd w:id="28"/>
    <w:bookmarkStart w:id="29" w:name="challenges-and-mitigation-strategies"/>
    <w:p>
      <w:pPr>
        <w:pStyle w:val="Heading2"/>
      </w:pPr>
      <w:r>
        <w:t xml:space="preserve">5. Challenges and Mitigation Strategies</w:t>
      </w:r>
    </w:p>
    <w:p>
      <w:pPr>
        <w:pStyle w:val="FirstParagraph"/>
      </w:pPr>
      <w:r>
        <w:t xml:space="preserve">No Project Report is complete without an honest assessment of challenges. The following table summarizes key risks associated with project management in this region and proposed mitigation strategies.</w:t>
      </w:r>
    </w:p>
    <w:p>
      <w:pPr>
        <w:pStyle w:val="BodyText"/>
      </w:pPr>
      <w:r>
        <w:rPr>
          <w:bCs/>
          <w:b/>
        </w:rPr>
        <w:t xml:space="preserve">Risk Factor</w:t>
      </w:r>
    </w:p>
    <w:p>
      <w:pPr>
        <w:pStyle w:val="BodyText"/>
      </w:pPr>
      <w:r>
        <w:rPr>
          <w:bCs/>
          <w:b/>
        </w:rPr>
        <w:t xml:space="preserve">Description</w:t>
      </w:r>
    </w:p>
    <w:p>
      <w:pPr>
        <w:pStyle w:val="BodyText"/>
      </w:pPr>
      <w:r>
        <w:rPr>
          <w:bCs/>
          <w:b/>
        </w:rPr>
        <w:t xml:space="preserve">Mitigation Strategy for Project Manager</w:t>
      </w:r>
      <w:r>
        <w:rPr>
          <w:bCs/>
          <w:b/>
        </w:rPr>
        <w:t xml:space="preserve"> </w:t>
      </w:r>
      <w:r>
        <w:rPr>
          <w:bCs/>
          <w:b/>
        </w:rPr>
        <w:t xml:space="preserve">&lt; tbody &gt;</w:t>
      </w:r>
      <w:r>
        <w:rPr>
          <w:bCs/>
          <w:b/>
        </w:rPr>
        <w:t xml:space="preserve"> </w:t>
      </w:r>
      <w:r>
        <w:rPr>
          <w:bCs/>
          <w:b/>
        </w:rPr>
        <w:t xml:space="preserve">&lt; tr &gt;&lt; td &gt;&lt; em &gt; Bureaucratic Delays &lt; td &gt;&lt; em &gt;( Permit approvals in Abidjan can take longer than expected )</w:t>
      </w:r>
    </w:p>
    <w:p>
      <w:pPr>
        <w:pStyle w:val="BodyText"/>
      </w:pPr>
      <w:r>
        <w:t xml:space="preserve">Engage local legal experts early; build buffer time into the project schedule.</w:t>
      </w:r>
    </w:p>
    <w:p>
      <w:pPr>
        <w:pStyle w:val="BodyText"/>
      </w:pPr>
      <w:r>
        <w:rPr>
          <w:iCs/>
          <w:i/>
        </w:rPr>
        <w:t xml:space="preserve">Currency Volatility</w:t>
      </w:r>
    </w:p>
    <w:p>
      <w:pPr>
        <w:pStyle w:val="BodyText"/>
      </w:pPr>
      <w:r>
        <w:rPr>
          <w:iCs/>
          <w:i/>
        </w:rPr>
        <w:t xml:space="preserve">Fluctuations in the CFA Franc against major currencies.</w:t>
      </w:r>
    </w:p>
    <w:p>
      <w:pPr>
        <w:pStyle w:val="BodyText"/>
      </w:pPr>
      <w:r>
        <w:t xml:space="preserve">Risk Manager must use hedging strategies and quote contracts in stable currencies where possible.</w:t>
      </w:r>
    </w:p>
    <w:p>
      <w:pPr>
        <w:pStyle w:val="BodyText"/>
      </w:pPr>
      <w:r>
        <w:t xml:space="preserve">&lt; td &gt;&lt; em &gt; Infrastructure Gaps &lt; td &gt;&lt; em &gt;( Intermittent power or internet connectivity issues )</w:t>
      </w:r>
    </w:p>
    <w:p>
      <w:pPr>
        <w:pStyle w:val="BodyText"/>
      </w:pPr>
      <w:r>
        <w:t xml:space="preserve">Invest in backup generators and offline-capable project management tools.</w:t>
      </w:r>
    </w:p>
    <w:p>
      <w:pPr>
        <w:pStyle w:val="BodyText"/>
      </w:pPr>
      <w:r>
        <w:rPr>
          <w:iCs/>
          <w:i/>
        </w:rPr>
        <w:t xml:space="preserve">Cultural Misalignment</w:t>
      </w:r>
    </w:p>
    <w:p>
      <w:pPr>
        <w:pStyle w:val="BodyText"/>
      </w:pPr>
      <w:r>
        <w:t xml:space="preserve">Misunderstanding local etiquette can damage relationships.</w:t>
      </w:r>
    </w:p>
    <w:p>
      <w:pPr>
        <w:pStyle w:val="BodyText"/>
      </w:pPr>
      <w:r>
        <w:t xml:space="preserve">Hire local HR consultants to train expatriate staff on Ivorian business culture.</w:t>
      </w:r>
    </w:p>
    <w:bookmarkEnd w:id="29"/>
    <w:bookmarkStart w:id="30" w:name="conclusion-and-recommendations"/>
    <w:p>
      <w:pPr>
        <w:pStyle w:val="Heading2"/>
      </w:pPr>
      <w:r>
        <w:t xml:space="preserve">6. Conclusion and Recommendations</w:t>
      </w:r>
    </w:p>
    <w:p>
      <w:pPr>
        <w:pStyle w:val="FirstParagraph"/>
      </w:pPr>
      <w:r>
        <w:t xml:space="preserve">In conclusion, the role of the Project Manager in Ivory Coast Abidjan is one of significant responsibility and opportunity. It requires a blend of technical project management expertise, cultural sensitivity, and adaptive strategic thinking. The environment in Abidjan is vibrant but demanding.</w:t>
      </w:r>
    </w:p>
    <w:p>
      <w:pPr>
        <w:pStyle w:val="BodyText"/>
      </w:pPr>
      <w:r>
        <w:t xml:space="preserve">This Project Report recommends that organizations looking to expand or execute projects in this region invest heavily in the selection and training of their Project Managers. Standardized global templates should be adapted to fit the local reality of Ivory Coast Abidjan. Success will not come from imposing foreign methods blindly, but from integrating best practices with local wisdom.</w:t>
      </w:r>
    </w:p>
    <w:p>
      <w:pPr>
        <w:pStyle w:val="BodyText"/>
      </w:pPr>
      <w:r>
        <w:t xml:space="preserve">By adhering to the frameworks outlined above, organizations can ensure that their investments contribute positively to the development of Ivory Coast Abidjan while achieving their strategic business objectives. The Project Manager is not just an administrator of tasks but a bridge between global ambitions and local realities.</w:t>
      </w:r>
    </w:p>
    <w:p>
      <w:pPr>
        <w:pStyle w:val="BodyText"/>
      </w:pPr>
      <w:r>
        <w:rPr>
          <w:bCs/>
          <w:b/>
        </w:rPr>
        <w:t xml:space="preserve">End of Document</w:t>
      </w:r>
      <w:r>
        <w:br/>
      </w:r>
      <w:r>
        <w:t xml:space="preserve">Ivory Coast Abidjan Strategic Insights Division</w:t>
      </w:r>
    </w:p>
    <w:p>
      <w:pPr>
        <w:pStyle w:val="BodyText"/>
      </w:pPr>
      <w:r>
        <w:t xml:space="preserve">html &gt;</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Strategies in Ivory Coast Abidjan</dc:title>
  <dc:creator/>
  <dc:language>en</dc:language>
  <cp:keywords/>
  <dcterms:created xsi:type="dcterms:W3CDTF">2026-07-29T06:52:12Z</dcterms:created>
  <dcterms:modified xsi:type="dcterms:W3CDTF">2026-07-29T06:52:12Z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