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Spain</w:t>
      </w:r>
      <w:r>
        <w:t xml:space="preserve"> </w:t>
      </w:r>
      <w:r>
        <w:t xml:space="preserve">Barcelona</w:t>
      </w:r>
    </w:p>
    <w:bookmarkStart w:id="29" w:name="X1c5b9200c39290aac93d553257e7f6a9486d349"/>
    <w:p>
      <w:pPr>
        <w:pStyle w:val="Heading1"/>
      </w:pPr>
      <w:r>
        <w:t xml:space="preserve">Comprehensive Project Report: The Strategic Role of the Project Manager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Senior Strategic Planning Division</w:t>
      </w:r>
      <w:r>
        <w:br/>
      </w:r>
    </w:p>
    <w:p>
      <w:pPr>
        <w:pStyle w:val="BodyText"/>
      </w:pPr>
      <w:r>
        <w:t xml:space="preserve">Status: Final Review</w:t>
      </w:r>
    </w:p>
    <w:bookmarkStart w:id="20" w:name="introduction-and-executive-summary"/>
    <w:p>
      <w:pPr>
        <w:pStyle w:val="Heading2"/>
      </w:pPr>
      <w:r>
        <w:t xml:space="preserve">1. Introduction and Executive Summary</w:t>
      </w:r>
    </w:p>
    <w:p>
      <w:pPr>
        <w:pStyle w:val="FirstParagraph"/>
      </w:pPr>
      <w:r>
        <w:t xml:space="preserve">The purpose of this document is to provide a detailed analysis of the critical role, responsibilities, and strategic importance of the</w:t>
      </w:r>
      <w:r>
        <w:t xml:space="preserve"> </w:t>
      </w:r>
      <w:r>
        <w:rPr>
          <w:bCs/>
          <w:b/>
        </w:rPr>
        <w:t xml:space="preserve">Project Manager</w:t>
      </w:r>
      <w:r>
        <w:t xml:space="preserve">. This report specifically contextualizes these duties within the unique economic, cultural, and regulatory landscape of</w:t>
      </w:r>
      <w:r>
        <w:t xml:space="preserve"> </w:t>
      </w:r>
      <w:r>
        <w:rPr>
          <w:bCs/>
          <w:b/>
        </w:rPr>
        <w:t xml:space="preserve">Spain Barcelona</w:t>
      </w:r>
      <w:r>
        <w:t xml:space="preserve">. As a global hub for technology, logistics, tourism, and creative industries located in Catalonia,</w:t>
      </w:r>
      <w:r>
        <w:t xml:space="preserve"> </w:t>
      </w:r>
      <w:r>
        <w:rPr>
          <w:iCs/>
          <w:i/>
        </w:rPr>
        <w:t xml:space="preserve">Spain Barcelona</w:t>
      </w:r>
      <w:r>
        <w:t xml:space="preserve">Spain Barcelona has emerged as one of the most dynamic innovation districts in Southern Europe. Consequently, the effectiveness of any initiative launched here is heavily dependent on the competency and adaptability of its leadership. This report argues that a</w:t>
      </w:r>
      <w:r>
        <w:t xml:space="preserve"> </w:t>
      </w:r>
      <w:r>
        <w:rPr>
          <w:bCs/>
          <w:b/>
        </w:rPr>
        <w:t xml:space="preserve">Project Manager</w:t>
      </w:r>
      <w:r>
        <w:t xml:space="preserve"> </w:t>
      </w:r>
      <w:r>
        <w:t xml:space="preserve">operating in this region must possess not only standard technical project management skills but also a profound understanding of local stakeholder expectations, regulatory frameworks, and cross-cultural communication norms. The objective is to ensure that projects delivered in</w:t>
      </w:r>
      <w:r>
        <w:t xml:space="preserve"> </w:t>
      </w:r>
      <w:r>
        <w:rPr>
          <w:bCs/>
          <w:b/>
        </w:rPr>
        <w:t xml:space="preserve">Spain Barcelona</w:t>
      </w:r>
      <w:r>
        <w:t xml:space="preserve">2. The Evolving Landscape of Spain Barcelona</w:t>
      </w:r>
    </w:p>
    <w:p>
      <w:pPr>
        <w:pStyle w:val="BodyText"/>
      </w:pPr>
      <w:r>
        <w:t xml:space="preserve">To understand the necessity of a specialized management approach, one must first analyze the environment of</w:t>
      </w:r>
      <w:r>
        <w:t xml:space="preserve"> </w:t>
      </w:r>
      <w:r>
        <w:rPr>
          <w:bCs/>
          <w:b/>
        </w:rPr>
        <w:t xml:space="preserve">Spain Barcelona</w:t>
      </w:r>
      <w:r>
        <w:t xml:space="preserve">. The city has undergone significant digital transformation and urban renewal over the past decade. Initiatives such as "Barcelona Superblocks" and major tech hub developments require intricate coordination between public administration, private sector entities, and local communities.</w:t>
      </w:r>
      <w:r>
        <w:t xml:space="preserve"> </w:t>
      </w:r>
      <w:r>
        <w:t xml:space="preserve">For any organization operating in</w:t>
      </w:r>
      <w:r>
        <w:t xml:space="preserve"> </w:t>
      </w:r>
      <w:r>
        <w:rPr>
          <w:bCs/>
          <w:b/>
        </w:rPr>
        <w:t xml:space="preserve">Spain Barcelona</w:t>
      </w:r>
      <w:r>
        <w:t xml:space="preserve">, the speed of decision-making often differs from Northern European or Anglo-Saxon markets. Relationships are paramount, and trust is built through face-to-face interactions rather than digital correspondence alone. Therefore, the environment demands a leadership style that is agile yet culturally sensitive. The</w:t>
      </w:r>
      <w:r>
        <w:t xml:space="preserve"> </w:t>
      </w:r>
      <w:r>
        <w:rPr>
          <w:bCs/>
          <w:b/>
        </w:rPr>
        <w:t xml:space="preserve">Project Manager</w:t>
      </w:r>
      <w:r>
        <w:t xml:space="preserve"> </w:t>
      </w:r>
      <w:r>
        <w:t xml:space="preserve">serves as the bridge between high-level strategic goals defined by headquarters (often located elsewhere in Europe or globally) and the ground-level execution required in</w:t>
      </w:r>
      <w:r>
        <w:t xml:space="preserve"> </w:t>
      </w:r>
      <w:r>
        <w:rPr>
          <w:bCs/>
          <w:b/>
        </w:rPr>
        <w:t xml:space="preserve">Spain Barcelona</w:t>
      </w:r>
      <w:r>
        <w:t xml:space="preserve">.</w:t>
      </w:r>
    </w:p>
    <w:bookmarkEnd w:id="20"/>
    <w:bookmarkStart w:id="25" w:name="X6e1040d8eed37d2e6e639fa4157db5db3e463a2"/>
    <w:p>
      <w:pPr>
        <w:pStyle w:val="Heading2"/>
      </w:pPr>
      <w:r>
        <w:t xml:space="preserve">3. Core Responsibilities of the Project Manager</w:t>
      </w:r>
    </w:p>
    <w:p>
      <w:pPr>
        <w:pStyle w:val="FirstParagraph"/>
      </w:pPr>
      <w:r>
        <w:t xml:space="preserve">The role of the</w:t>
      </w:r>
      <w:r>
        <w:t xml:space="preserve"> </w:t>
      </w:r>
      <w:r>
        <w:rPr>
          <w:bCs/>
          <w:b/>
        </w:rPr>
        <w:t xml:space="preserve">Project Manager</w:t>
      </w:r>
      <w:r>
        <w:t xml:space="preserve"> </w:t>
      </w:r>
      <w:r>
        <w:t xml:space="preserve">extends beyond simple schedule adherence and budget management. In the context of this report, we define four core pillars that a successful</w:t>
      </w:r>
      <w:r>
        <w:t xml:space="preserve"> </w:t>
      </w:r>
      <w:r>
        <w:rPr>
          <w:bCs/>
          <w:b/>
        </w:rPr>
        <w:t xml:space="preserve">Project Manager</w:t>
      </w:r>
      <w:r>
        <w:t xml:space="preserve"> </w:t>
      </w:r>
      <w:r>
        <w:t xml:space="preserve">must uphold:</w:t>
      </w:r>
    </w:p>
    <w:bookmarkStart w:id="21" w:name="X15f9bd162af5f14ea3acd77f30ac7fd2d7eea0a"/>
    <w:p>
      <w:pPr>
        <w:pStyle w:val="Heading3"/>
      </w:pPr>
      <w:r>
        <w:t xml:space="preserve">A. Regulatory Compliance and Administrative Navigation</w:t>
      </w:r>
    </w:p>
    <w:p>
      <w:pPr>
        <w:pStyle w:val="FirstParagraph"/>
      </w:pPr>
      <w:r>
        <w:t xml:space="preserve">Operating in</w:t>
      </w:r>
      <w:r>
        <w:t xml:space="preserve"> </w:t>
      </w:r>
      <w:r>
        <w:rPr>
          <w:bCs/>
          <w:b/>
        </w:rPr>
        <w:t xml:space="preserve">Spain Barcelona</w:t>
      </w:r>
      <w:r>
        <w:t xml:space="preserve">Project ManagerProject Manager must work closely with local legal consultants and administrative bodies in</w:t>
      </w:r>
      <w:r>
        <w:t xml:space="preserve"> </w:t>
      </w:r>
      <w:r>
        <w:rPr>
          <w:bCs/>
          <w:b/>
        </w:rPr>
        <w:t xml:space="preserve">Spain Barcelona</w:t>
      </w:r>
      <w:r>
        <w:t xml:space="preserve"> </w:t>
      </w:r>
      <w:r>
        <w:t xml:space="preserve">to ensure all permits and approvals are secured proactively.</w:t>
      </w:r>
    </w:p>
    <w:bookmarkEnd w:id="21"/>
    <w:bookmarkStart w:id="22" w:name="Xce91db22ec2f6c661e0cd84b659e5cd0910005a"/>
    <w:p>
      <w:pPr>
        <w:pStyle w:val="Heading3"/>
      </w:pPr>
      <w:r>
        <w:t xml:space="preserve">B. Stakeholder Management and Cultural Integration</w:t>
      </w:r>
    </w:p>
    <w:p>
      <w:pPr>
        <w:pStyle w:val="FirstParagraph"/>
      </w:pPr>
      <w:r>
        <w:t xml:space="preserve">Stakeholder management is perhaps the most critical skill for a</w:t>
      </w:r>
      <w:r>
        <w:t xml:space="preserve"> </w:t>
      </w:r>
      <w:r>
        <w:rPr>
          <w:bCs/>
          <w:b/>
        </w:rPr>
        <w:t xml:space="preserve">Project Manager</w:t>
      </w:r>
      <w:r>
        <w:t xml:space="preserve">. In</w:t>
      </w:r>
      <w:r>
        <w:t xml:space="preserve"> </w:t>
      </w:r>
      <w:r>
        <w:rPr>
          <w:bCs/>
          <w:b/>
        </w:rPr>
        <w:t xml:space="preserve">Spain Barcelona</w:t>
      </w:r>
      <w:r>
        <w:t xml:space="preserve">, stakeholders include not only investors and clients but also local unions, neighborhood associations, and municipal councils. The culture values consensus-building. Therefore, the</w:t>
      </w:r>
      <w:r>
        <w:t xml:space="preserve"> </w:t>
      </w:r>
      <w:r>
        <w:rPr>
          <w:bCs/>
          <w:b/>
        </w:rPr>
        <w:t xml:space="preserve">Project Manager must employ inclusive communication strategies that respect local traditions while driving project objectives forward. Misunderstandings often arise when foreign management styles are applied rigidly; thus, the</w:t>
      </w:r>
      <w:r>
        <w:rPr>
          <w:bCs/>
          <w:b/>
        </w:rPr>
        <w:t xml:space="preserve"> </w:t>
      </w:r>
      <w:r>
        <w:rPr>
          <w:bCs/>
          <w:b/>
          <w:bCs/>
          <w:b/>
        </w:rPr>
        <w:t xml:space="preserve">Project Manager</w:t>
      </w:r>
      <w:r>
        <w:rPr>
          <w:bCs/>
          <w:b/>
        </w:rPr>
        <w:t xml:space="preserve">Spain Barcelona</w:t>
      </w:r>
      <w:r>
        <w:t xml:space="preserve">.</w:t>
      </w:r>
    </w:p>
    <w:bookmarkEnd w:id="22"/>
    <w:bookmarkStart w:id="23" w:name="Xfe97aa0141753420229be9dd7cfd307c35a9bf2"/>
    <w:p>
      <w:pPr>
        <w:pStyle w:val="Heading3"/>
      </w:pPr>
      <w:r>
        <w:t xml:space="preserve">C. Resource Allocation and Talent Retention</w:t>
      </w:r>
    </w:p>
    <w:p>
      <w:pPr>
        <w:pStyle w:val="FirstParagraph"/>
      </w:pPr>
      <w:r>
        <w:t xml:space="preserve">The tech sector in</w:t>
      </w:r>
      <w:r>
        <w:t xml:space="preserve"> </w:t>
      </w:r>
      <w:r>
        <w:rPr>
          <w:bCs/>
          <w:b/>
        </w:rPr>
        <w:t xml:space="preserve">Spain Barcelona has experienced exponential growth, leading to high demand for skilled professionals. The</w:t>
      </w:r>
      <w:r>
        <w:rPr>
          <w:bCs/>
          <w:b/>
        </w:rPr>
        <w:t xml:space="preserve"> </w:t>
      </w:r>
      <w:r>
        <w:rPr>
          <w:bCs/>
          <w:b/>
          <w:bCs/>
          <w:b/>
        </w:rPr>
        <w:t xml:space="preserve">Project Manager must develop robust strategies for resource allocation, ensuring that the right talent is assigned to critical path activities. Furthermore, retention is key. Understanding the work-life balance values prevalent in Spain is essential. The</w:t>
      </w:r>
      <w:r>
        <w:rPr>
          <w:bCs/>
          <w:b/>
          <w:bCs/>
          <w:b/>
        </w:rPr>
        <w:t xml:space="preserve"> </w:t>
      </w:r>
      <w:r>
        <w:rPr>
          <w:bCs/>
          <w:b/>
          <w:bCs/>
          <w:b/>
          <w:bCs/>
          <w:b/>
        </w:rPr>
        <w:t xml:space="preserve">Project Manager must foster a healthy work environment that aligns with local expectations, preventing burnout and maintaining high morale within teams operating in</w:t>
      </w:r>
      <w:r>
        <w:rPr>
          <w:bCs/>
          <w:b/>
          <w:bCs/>
          <w:b/>
          <w:bCs/>
          <w:b/>
        </w:rPr>
        <w:t xml:space="preserve"> </w:t>
      </w:r>
      <w:r>
        <w:rPr>
          <w:bCs/>
          <w:b/>
          <w:bCs/>
          <w:b/>
          <w:bCs/>
          <w:b/>
          <w:bCs/>
          <w:b/>
        </w:rPr>
        <w:t xml:space="preserve">Spain Barcelona</w:t>
      </w:r>
      <w:r>
        <w:rPr>
          <w:bCs/>
          <w:b/>
          <w:bCs/>
          <w:b/>
          <w:bCs/>
          <w:b/>
        </w:rPr>
        <w:t xml:space="preserve">.</w:t>
      </w:r>
    </w:p>
    <w:bookmarkEnd w:id="23"/>
    <w:bookmarkStart w:id="24" w:name="X2f855beccb372af641684a6fb45840cf5522a9e"/>
    <w:p>
      <w:pPr>
        <w:pStyle w:val="Heading3"/>
      </w:pPr>
      <w:r>
        <w:t xml:space="preserve">D Risk Mitigation Specific to Regional Challenges</w:t>
      </w:r>
    </w:p>
    <w:p>
      <w:pPr>
        <w:pStyle w:val="FirstParagraph"/>
      </w:pPr>
      <w:r>
        <w:t xml:space="preserve">Risks in project management are typically financial or technical. However, in</w:t>
      </w:r>
      <w:r>
        <w:t xml:space="preserve"> </w:t>
      </w:r>
      <w:r>
        <w:rPr>
          <w:bCs/>
          <w:b/>
        </w:rPr>
        <w:t xml:space="preserve">Spain Barcelona specific risks include seasonal tourism fluctuations (affecting logistics and labor availability) and potential political instability related to regional autonomy movements. The</w:t>
      </w:r>
      <w:r>
        <w:rPr>
          <w:bCs/>
          <w:b/>
        </w:rPr>
        <w:t xml:space="preserve"> </w:t>
      </w:r>
      <w:r>
        <w:rPr>
          <w:bCs/>
          <w:b/>
          <w:bCs/>
          <w:b/>
        </w:rPr>
        <w:t xml:space="preserve">Project Manager must maintain a dynamic risk register that accounts for these variables. By anticipating disruptions specific to the region, the</w:t>
      </w:r>
      <w:r>
        <w:rPr>
          <w:bCs/>
          <w:b/>
          <w:bCs/>
          <w:b/>
        </w:rPr>
        <w:t xml:space="preserve"> </w:t>
      </w:r>
      <w:r>
        <w:rPr>
          <w:bCs/>
          <w:b/>
          <w:bCs/>
          <w:b/>
          <w:bCs/>
          <w:b/>
        </w:rPr>
        <w:t xml:space="preserve">Project Manager can implement contingency plans that keep projects on track despite external volatility in</w:t>
      </w:r>
      <w:r>
        <w:rPr>
          <w:bCs/>
          <w:b/>
          <w:bCs/>
          <w:b/>
          <w:bCs/>
          <w:b/>
        </w:rPr>
        <w:t xml:space="preserve"> </w:t>
      </w:r>
      <w:r>
        <w:rPr>
          <w:bCs/>
          <w:b/>
          <w:bCs/>
          <w:b/>
          <w:bCs/>
          <w:b/>
          <w:bCs/>
          <w:b/>
        </w:rPr>
        <w:t xml:space="preserve">Spain Barcelona</w:t>
      </w:r>
      <w:r>
        <w:rPr>
          <w:bCs/>
          <w:b/>
          <w:bCs/>
          <w:b/>
          <w:bCs/>
          <w:b/>
        </w:rPr>
        <w:t xml:space="preserve">.</w:t>
      </w:r>
    </w:p>
    <w:bookmarkEnd w:id="24"/>
    <w:bookmarkEnd w:id="25"/>
    <w:bookmarkStart w:id="26" w:name="methodological-adaptations"/>
    <w:p>
      <w:pPr>
        <w:pStyle w:val="Heading2"/>
      </w:pPr>
      <w:r>
        <w:t xml:space="preserve">4. Methodological Adaptations</w:t>
      </w:r>
    </w:p>
    <w:p>
      <w:pPr>
        <w:pStyle w:val="FirstParagraph"/>
      </w:pPr>
      <w:r>
        <w:t xml:space="preserve">While Agile and Scrum methodologies are widely adopted in the technology sector of</w:t>
      </w:r>
      <w:r>
        <w:t xml:space="preserve"> </w:t>
      </w:r>
      <w:r>
        <w:rPr>
          <w:bCs/>
          <w:b/>
        </w:rPr>
        <w:t xml:space="preserve">Spain Barcelona traditional Waterfall methods remain prevalent in construction and infrastructure projects. The effective</w:t>
      </w:r>
      <w:r>
        <w:rPr>
          <w:bCs/>
          <w:b/>
        </w:rPr>
        <w:t xml:space="preserve"> </w:t>
      </w:r>
      <w:r>
        <w:rPr>
          <w:bCs/>
          <w:b/>
          <w:bCs/>
          <w:b/>
        </w:rPr>
        <w:t xml:space="preserve">Project Manager is flexible, capable of switching between methodologies depending on the project type. However, even when using rigid frameworks, the implementation must be adapted to the local rhythm of work. For instance, scheduling intense sprint reviews during major local festivals or business hours that conflict with typical Spanish siesta traditions (though less common in offices now) requires careful planning by the</w:t>
      </w:r>
      <w:r>
        <w:rPr>
          <w:bCs/>
          <w:b/>
          <w:bCs/>
          <w:b/>
        </w:rPr>
        <w:t xml:space="preserve"> </w:t>
      </w:r>
      <w:r>
        <w:rPr>
          <w:bCs/>
          <w:b/>
          <w:bCs/>
          <w:b/>
          <w:bCs/>
          <w:b/>
        </w:rPr>
        <w:t xml:space="preserve">Project Manager</w:t>
      </w:r>
      <w:r>
        <w:rPr>
          <w:bCs/>
          <w:b/>
          <w:bCs/>
          <w:b/>
        </w:rPr>
        <w:t xml:space="preserve">.</w:t>
      </w:r>
      <w:r>
        <w:rPr>
          <w:bCs/>
          <w:b/>
          <w:bCs/>
          <w:b/>
        </w:rPr>
        <w:t xml:space="preserve"> </w:t>
      </w:r>
      <w:r>
        <w:rPr>
          <w:bCs/>
          <w:b/>
          <w:bCs/>
          <w:b/>
        </w:rPr>
        <w:t xml:space="preserve">Communication tools must also be selected with care. While digital collaboration platforms are standard, the initial phases of relationship building in</w:t>
      </w:r>
      <w:r>
        <w:rPr>
          <w:bCs/>
          <w:b/>
          <w:bCs/>
          <w:b/>
        </w:rPr>
        <w:t xml:space="preserve"> </w:t>
      </w:r>
      <w:r>
        <w:rPr>
          <w:bCs/>
          <w:b/>
          <w:bCs/>
          <w:b/>
          <w:bCs/>
          <w:b/>
        </w:rPr>
        <w:t xml:space="preserve">Spain Barcelona often require physical presence. The</w:t>
      </w:r>
      <w:r>
        <w:rPr>
          <w:bCs/>
          <w:b/>
          <w:bCs/>
          <w:b/>
          <w:bCs/>
          <w:b/>
        </w:rPr>
        <w:t xml:space="preserve"> </w:t>
      </w:r>
      <w:r>
        <w:rPr>
          <w:bCs/>
          <w:b/>
          <w:bCs/>
          <w:b/>
          <w:bCs/>
          <w:b/>
          <w:bCs/>
          <w:b/>
        </w:rPr>
        <w:t xml:space="preserve">Project Manager should allocate budget and time for on-site meetings, dinners, and networking events to solidify partnerships.</w:t>
      </w:r>
    </w:p>
    <w:bookmarkEnd w:id="26"/>
    <w:bookmarkStart w:id="27" w:name="financial-implications-and-roi"/>
    <w:p>
      <w:pPr>
        <w:pStyle w:val="Heading2"/>
      </w:pPr>
      <w:r>
        <w:t xml:space="preserve">5. Financial Implications and ROI</w:t>
      </w:r>
    </w:p>
    <w:p>
      <w:pPr>
        <w:pStyle w:val="FirstParagraph"/>
      </w:pPr>
      <w:r>
        <w:t xml:space="preserve">Investing in a highly competent</w:t>
      </w:r>
      <w:r>
        <w:t xml:space="preserve"> </w:t>
      </w:r>
      <w:r>
        <w:rPr>
          <w:bCs/>
          <w:b/>
        </w:rPr>
        <w:t xml:space="preserve">Project Manager who understands the nuances of</w:t>
      </w:r>
      <w:r>
        <w:rPr>
          <w:bCs/>
          <w:b/>
        </w:rPr>
        <w:t xml:space="preserve"> </w:t>
      </w:r>
      <w:r>
        <w:rPr>
          <w:bCs/>
          <w:b/>
          <w:bCs/>
          <w:b/>
        </w:rPr>
        <w:t xml:space="preserve">Spain Barcelona yields significant returns. Projects led by localized managers see fewer regulatory hurdles, higher team retention rates, and better stakeholder satisfaction. Conversely, ignoring local context leads to cost overruns due to rework or compliance issues. The financial model for any project in this region must include a premium for local management expertise, recognizing that the value added by a</w:t>
      </w:r>
      <w:r>
        <w:rPr>
          <w:bCs/>
          <w:b/>
          <w:bCs/>
          <w:b/>
        </w:rPr>
        <w:t xml:space="preserve"> </w:t>
      </w:r>
      <w:r>
        <w:rPr>
          <w:bCs/>
          <w:b/>
          <w:bCs/>
          <w:b/>
          <w:bCs/>
          <w:b/>
        </w:rPr>
        <w:t xml:space="preserve">Project Manager who navigates</w:t>
      </w:r>
      <w:r>
        <w:rPr>
          <w:bCs/>
          <w:b/>
          <w:bCs/>
          <w:b/>
          <w:bCs/>
          <w:b/>
        </w:rPr>
        <w:t xml:space="preserve"> </w:t>
      </w:r>
      <w:r>
        <w:rPr>
          <w:bCs/>
          <w:b/>
          <w:bCs/>
          <w:b/>
          <w:bCs/>
          <w:b/>
          <w:bCs/>
          <w:b/>
        </w:rPr>
        <w:t xml:space="preserve">Spain Barcelona effectively far exceeds their cost.</w:t>
      </w:r>
    </w:p>
    <w:bookmarkEnd w:id="27"/>
    <w:bookmarkStart w:id="28"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Project Manager</w:t>
      </w:r>
      <w:r>
        <w:t xml:space="preserve">Spain Barcelona require a management approach that blends international standards with deep local intelligence.</w:t>
      </w:r>
      <w:r>
        <w:t xml:space="preserve"> </w:t>
      </w:r>
      <w:r>
        <w:t xml:space="preserve">We recommend that all future projects initiating operations in</w:t>
      </w:r>
      <w:r>
        <w:t xml:space="preserve"> </w:t>
      </w:r>
      <w:r>
        <w:rPr>
          <w:bCs/>
          <w:b/>
        </w:rPr>
        <w:t xml:space="preserve">Spain Barcelona prioritize the hiring or training of a</w:t>
      </w:r>
      <w:r>
        <w:rPr>
          <w:bCs/>
          <w:b/>
        </w:rPr>
        <w:t xml:space="preserve"> </w:t>
      </w:r>
      <w:r>
        <w:rPr>
          <w:bCs/>
          <w:b/>
          <w:bCs/>
          <w:b/>
        </w:rPr>
        <w:t xml:space="preserve">Project Manager</w:t>
      </w:r>
      <w:r>
        <w:rPr>
          <w:bCs/>
          <w:b/>
        </w:rPr>
        <w:t xml:space="preserve">Project Manager</w:t>
      </w:r>
      <w:r>
        <w:t xml:space="preserve"> </w:t>
      </w:r>
      <w:r>
        <w:t xml:space="preserve">and the strategic opportunities available in</w:t>
      </w:r>
    </w:p>
    <w:p>
      <w:pPr>
        <w:pStyle w:val="BodyText"/>
      </w:pPr>
      <w:r>
        <w:t xml:space="preserve">Spain Barcelona creates a competitive advantage that is difficult to replicate. It is through this localized leadership that long-term sustainability and growth can be achieved.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Spain Barcelona</dc:title>
  <dc:creator/>
  <dc:language>en</dc:language>
  <cp:keywords/>
  <dcterms:created xsi:type="dcterms:W3CDTF">2026-07-29T18:38:01Z</dcterms:created>
  <dcterms:modified xsi:type="dcterms:W3CDTF">2026-07-29T18:38:01Z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