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Strategies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br/>
      </w:r>
      <w:r>
        <w:br/>
      </w:r>
      <w:r>
        <w:t xml:space="preserve">This comprehensive Project Report analyzes the critical role of the Project Manager within the dynamic business environment of Vietnam Ho Chi Minh City. It outlines strategic frameworks, cultural considerations, and operational challenges specific to this region.</w:t>
      </w:r>
    </w:p>
    <w:bookmarkStart w:id="20" w:name="introduction"/>
    <w:p>
      <w:pPr>
        <w:pStyle w:val="Heading2"/>
      </w:pPr>
      <w:r>
        <w:t xml:space="preserve">1. Introduction</w:t>
      </w:r>
    </w:p>
    <w:p>
      <w:pPr>
        <w:pStyle w:val="FirstParagraph"/>
      </w:pPr>
      <w:r>
        <w:t xml:space="preserve">The economic landscape of Southeast Asia is currently witnessing a rapid transformation, with Vietnam emerging as one of the most attractive destinations for foreign direct investment and regional headquarters. At the heart of this development is Vietnam Ho Chi Minh City, formerly known as Saigon. As a bustling metropolis that serves as the commercial hub of the nation, it presents unique opportunities for growth but also demands sophisticated management strategies. This Project Report aims to explore how an effective Project Manager can navigate these complexities to deliver successful outcomes.</w:t>
      </w:r>
    </w:p>
    <w:p>
      <w:pPr>
        <w:pStyle w:val="BodyText"/>
      </w:pPr>
      <w:r>
        <w:t xml:space="preserve">The significance of this document lies in its focus on the intersection of global best practices and local nuances. A generic management approach often fails in Vietnam Ho Chi Minh City because it overlooks the specific cultural, regulatory, and market dynamics present there. Therefore, this report argues that the role of the Project Manager is not merely administrative but is fundamentally strategic, requiring a deep understanding of both international standards and local Vietnamese business etiquette.</w:t>
      </w:r>
    </w:p>
    <w:bookmarkEnd w:id="20"/>
    <w:bookmarkStart w:id="21" w:name="X4ad8b53f35f89cf4a6b157205a7256bf9d93aef"/>
    <w:p>
      <w:pPr>
        <w:pStyle w:val="Heading2"/>
      </w:pPr>
      <w:r>
        <w:t xml:space="preserve">2. The Strategic Role of the Project Manager in Vietnam Ho Chi Minh City</w:t>
      </w:r>
    </w:p>
    <w:p>
      <w:pPr>
        <w:pStyle w:val="FirstParagraph"/>
      </w:pPr>
      <w:r>
        <w:t xml:space="preserve">The title "Project Manager" carries different weight in various cultures. In the context of Vietnam Ho Chi Minh City, the Project Manager must act as a bridge between international stakeholders and local execution teams. The primary objective is to ensure that projects—whether they are in construction, software development, manufacturing, or logistics—are delivered on time, within budget,</w:t>
      </w:r>
    </w:p>
    <w:p>
      <w:pPr>
        <w:pStyle w:val="BodyText"/>
      </w:pPr>
      <w:r>
        <w:rPr>
          <w:bCs/>
          <w:b/>
        </w:rPr>
        <w:t xml:space="preserve">a. Bridging Cultural Divides</w:t>
      </w:r>
      <w:r>
        <w:br/>
      </w:r>
      <w:r>
        <w:t xml:space="preserve">Vietnam Ho Chi Minh City has a rich cultural heritage that emphasizes hierarchy, face (saving dignity), and harmony. A competent Project Manager must understand these concepts. For instance, direct criticism in public can cause a loss of face for team members, leading to decreased morale and productivity. Instead, the Project Manager must utilize indirect communication channels and private feedback sessions to address issues while maintaining team cohesion.</w:t>
      </w:r>
    </w:p>
    <w:p>
      <w:pPr>
        <w:pStyle w:val="BodyText"/>
      </w:pPr>
      <w:r>
        <w:rPr>
          <w:bCs/>
          <w:b/>
        </w:rPr>
        <w:t xml:space="preserve">b</w:t>
      </w:r>
      <w:r>
        <w:br/>
      </w:r>
      <w:r>
        <w:t xml:space="preserve">The business hours in Vietnam Ho Chi Minh City can be intense. Furthermore, the concept of time is fluid; punctuality is valued but relationships often take precedence over strict schedules. The Project Manager must balance these expectations, ensuring that international clients understand local rhythms while pushing for efficiency.</w:t>
      </w:r>
    </w:p>
    <w:bookmarkEnd w:id="21"/>
    <w:bookmarkStart w:id="22" w:name="X8c485bf2398b5564c91d72d123e110ce24f126e"/>
    <w:p>
      <w:pPr>
        <w:pStyle w:val="Heading2"/>
      </w:pPr>
      <w:r>
        <w:t xml:space="preserve">3. Operational Challenges and Mitigation Strategies</w:t>
      </w:r>
    </w:p>
    <w:p>
      <w:pPr>
        <w:pStyle w:val="FirstParagraph"/>
      </w:pPr>
      <w:r>
        <w:rPr>
          <w:bCs/>
          <w:b/>
        </w:rPr>
        <w:t xml:space="preserve">a. Regulatory Compliance</w:t>
      </w:r>
      <w:r>
        <w:br/>
      </w:r>
      <w:r>
        <w:t xml:space="preserve">Navigating the bureaucratic landscape in Vietnam Ho Chi Minh City requires patience and expertise. The Project Manager must stay updated on changing regulations regarding foreign ownership, labor laws, and environmental standards. Failure to comply can result in significant delays or financial penalties. Therefore, a key strategy is establishing strong relationships with local legal counsel and government liaison officers from day one.</w:t>
      </w:r>
    </w:p>
    <w:p>
      <w:pPr>
        <w:pStyle w:val="BodyText"/>
      </w:pPr>
      <w:r>
        <w:rPr>
          <w:bCs/>
          <w:b/>
        </w:rPr>
        <w:t xml:space="preserve">b</w:t>
      </w:r>
      <w:r>
        <w:br/>
      </w:r>
      <w:r>
        <w:t xml:space="preserve">Vietnam Ho Chi Minh City is known for its vibrant but sometimes unpredictable market dynamics. Supply chain disruptions can occur due to traffic congestion or infrastructure limitations. The Project Manager must implement robust risk management plans that include contingency sourcing and flexible logistics strategies. This might involve diversifying suppliers within the city or looking toward neighboring industrial zones in Dong Nai or Binh Duong.</w:t>
      </w:r>
    </w:p>
    <w:p>
      <w:pPr>
        <w:pStyle w:val="BodyText"/>
      </w:pPr>
      <w:r>
        <w:rPr>
          <w:bCs/>
          <w:b/>
        </w:rPr>
        <w:t xml:space="preserve">c</w:t>
      </w:r>
      <w:r>
        <w:br/>
      </w:r>
      <w:r>
        <w:t xml:space="preserve">While Vietnam Ho Chi Minh City has a growing pool of talent, there is often a skills gap for specialized technical roles. The Project Manager must invest heavily in training and development programs to upskill local teams. This not only ensures project success but also enhances the organization's reputation as an employer of choice in the region.</w:t>
      </w:r>
    </w:p>
    <w:bookmarkEnd w:id="22"/>
    <w:bookmarkStart w:id="23" w:name="communication-and-stakeholder-management"/>
    <w:p>
      <w:pPr>
        <w:pStyle w:val="Heading2"/>
      </w:pPr>
      <w:r>
        <w:t xml:space="preserve">4. Communication and Stakeholder Management</w:t>
      </w:r>
    </w:p>
    <w:p>
      <w:pPr>
        <w:pStyle w:val="FirstParagraph"/>
      </w:pPr>
      <w:r>
        <w:t xml:space="preserve">Effective communication is the backbone of any successful Project Report outcome, particularly when dealing with diverse stakeholders. In Vietnam Ho Chi Minh City, relationships (known as "Quan He") are paramount. The Project Manager should prioritize building trust with local partners, clients, and community leaders before diving into contractual details.</w:t>
      </w:r>
    </w:p>
    <w:p>
      <w:pPr>
        <w:pStyle w:val="BodyText"/>
      </w:pPr>
      <w:r>
        <w:t xml:space="preserve">Regular status meetings should be structured to allow for open dialogue while respecting hierarchical structures. It is advisable to include senior Vietnamese counterparts in high-level discussions to show respect for their authority. Additionally, utilizing digital collaboration tools is increasingly common in Vietnam Ho Chi Minh City, but face-to-face interactions remain the gold standard for building rapport and resolving complex issues.</w:t>
      </w:r>
    </w:p>
    <w:bookmarkEnd w:id="23"/>
    <w:bookmarkStart w:id="24" w:name="conclusion-and-recommendations"/>
    <w:p>
      <w:pPr>
        <w:pStyle w:val="Heading2"/>
      </w:pPr>
      <w:r>
        <w:t xml:space="preserve">5. Conclusion and Recommendations</w:t>
      </w:r>
    </w:p>
    <w:p>
      <w:pPr>
        <w:pStyle w:val="FirstParagraph"/>
      </w:pPr>
      <w:r>
        <w:t xml:space="preserve">In conclusion, the role of the Project Manager in Vietnam Ho Chi Minh City is multifaceted and demanding. It requires a blend of technical proficiency, cultural intelligence, and adaptive leadership. This Project Report highlights that success in this region is not solely dependent on technical skills but also on the ability to navigate social nuances and regulatory frameworks.</w:t>
      </w:r>
    </w:p>
    <w:p>
      <w:pPr>
        <w:pStyle w:val="BodyText"/>
      </w:pPr>
      <w:r>
        <w:rPr>
          <w:bCs/>
          <w:b/>
        </w:rPr>
        <w:t xml:space="preserve">Recommendations:</w:t>
      </w:r>
    </w:p>
    <w:p>
      <w:pPr>
        <w:numPr>
          <w:ilvl w:val="0"/>
          <w:numId w:val="1001"/>
        </w:numPr>
        <w:pStyle w:val="Compact"/>
      </w:pPr>
      <w:r>
        <w:rPr>
          <w:bCs/>
          <w:b/>
        </w:rPr>
        <w:t xml:space="preserve">Hire Local Leadership:</w:t>
      </w:r>
      <w:r>
        <w:t xml:space="preserve"> </w:t>
      </w:r>
      <w:r>
        <w:t xml:space="preserve">Engage local project coordinators who understand the cultural landscape to assist international Project Managers.</w:t>
      </w:r>
    </w:p>
    <w:p>
      <w:pPr>
        <w:numPr>
          <w:ilvl w:val="0"/>
          <w:numId w:val="1001"/>
        </w:numPr>
        <w:pStyle w:val="Compact"/>
      </w:pPr>
      <w:r>
        <w:rPr>
          <w:bCs/>
          <w:b/>
        </w:rPr>
        <w:t xml:space="preserve">Prioritize Relationship Building:</w:t>
      </w:r>
    </w:p>
    <w:p>
      <w:pPr>
        <w:numPr>
          <w:ilvl w:val="0"/>
          <w:numId w:val="1001"/>
        </w:numPr>
        <w:pStyle w:val="Compact"/>
      </w:pPr>
      <w:r>
        <w:rPr>
          <w:iCs/>
          <w:i/>
        </w:rPr>
        <w:t xml:space="preserve">Adapt Agile Methodologies:</w:t>
      </w:r>
      <w:r>
        <w:t xml:space="preserve">Tailor agile frameworks to fit local working styles, allowing for more flexibility in sprint planning and execution.</w:t>
      </w:r>
    </w:p>
    <w:p>
      <w:pPr>
        <w:numPr>
          <w:ilvl w:val="0"/>
          <w:numId w:val="1001"/>
        </w:numPr>
        <w:pStyle w:val="Compact"/>
      </w:pPr>
      <w:r>
        <w:rPr>
          <w:bCs/>
          <w:b/>
        </w:rPr>
        <w:t xml:space="preserve">Maintain Strict Documentation:</w:t>
      </w:r>
      <w:r>
        <w:t xml:space="preserve">In Vietnam Ho Chi Minh City, verbal agreements are common but can be risky. Ensure all Project Report documentation is detailed, clear, and formally signed off.</w:t>
      </w:r>
    </w:p>
    <w:p>
      <w:pPr>
        <w:pStyle w:val="FirstParagraph"/>
      </w:pPr>
      <w:r>
        <w:t xml:space="preserve">Vietnam Ho Chi Minh City represents a frontier of opportunity for global businesses. By understanding the specific requirements of the Project Manager role in this context, organizations can mitigate risks and maximize returns. This Project Report serves as a foundational guide for any entity seeking to establish or expand its footprint in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Strategies in Vietnam Ho Chi Minh City</dc:title>
  <dc:creator/>
  <dc:language>en</dc:language>
  <cp:keywords/>
  <dcterms:created xsi:type="dcterms:W3CDTF">2026-07-29T15:16:11Z</dcterms:created>
  <dcterms:modified xsi:type="dcterms:W3CDTF">2026-07-29T15:16:11Z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