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Psychiatric</w:t>
      </w:r>
      <w:r>
        <w:t xml:space="preserve"> </w:t>
      </w:r>
      <w:r>
        <w:t xml:space="preserve">Care</w:t>
      </w:r>
      <w:r>
        <w:t xml:space="preserve"> </w:t>
      </w:r>
      <w:r>
        <w:t xml:space="preserve">Center</w:t>
      </w:r>
      <w:r>
        <w:t xml:space="preserve"> </w:t>
      </w:r>
      <w:r>
        <w:t xml:space="preserve">in</w:t>
      </w:r>
      <w:r>
        <w:t xml:space="preserve"> </w:t>
      </w:r>
      <w:r>
        <w:t xml:space="preserve">Algeria</w:t>
      </w:r>
      <w:r>
        <w:t xml:space="preserve"> </w:t>
      </w:r>
      <w:r>
        <w:t xml:space="preserve">Algiers</w:t>
      </w:r>
    </w:p>
    <w:bookmarkStart w:id="20" w:name="project-report"/>
    <w:p>
      <w:pPr>
        <w:pStyle w:val="Heading1"/>
      </w:pPr>
      <w:r>
        <w:t xml:space="preserve">Project Report</w:t>
      </w:r>
    </w:p>
    <w:p>
      <w:pPr>
        <w:pStyle w:val="FirstParagraph"/>
      </w:pPr>
      <w:r>
        <w:t xml:space="preserve">A Strategic Initiative for Mental Health Infrastructure in</w:t>
      </w:r>
      <w:r>
        <w:t xml:space="preserve"> </w:t>
      </w:r>
      <w:r>
        <w:rPr>
          <w:bCs/>
          <w:b/>
        </w:rPr>
        <w:t xml:space="preserve">Algeria Algiers</w:t>
      </w:r>
    </w:p>
    <w:bookmarkEnd w:id="20"/>
    <w:p>
      <w:pPr>
        <w:pStyle w:val="BodyText"/>
      </w:pPr>
      <w:r>
        <w:t xml:space="preserve">Executive SummaryThis comprehensive Project Report outlines the strategic development of a state-of-the-art psychiatric care facility dedicated to serving the population of Algeria, with a primary operational hub in Algiers. This initiative aims to bridge the critical gap in mental health services within Algeria Algiers by integrating modern medical standards, culturally sensitive therapeutic approaches, and community-based support systems. The project emphasizes that establishing accessible and high-quality Psychiatric services is not merely a healthcare necessity but a fundamental step toward national social stability.</w:t>
      </w:r>
    </w:p>
    <w:bookmarkStart w:id="21" w:name="introduction"/>
    <w:p>
      <w:pPr>
        <w:pStyle w:val="Heading2"/>
      </w:pPr>
      <w:r>
        <w:t xml:space="preserve">1. Introduction</w:t>
      </w:r>
    </w:p>
    <w:p>
      <w:pPr>
        <w:pStyle w:val="FirstParagraph"/>
      </w:pPr>
      <w:r>
        <w:t xml:space="preserve">The landscape of mental health in</w:t>
      </w:r>
      <w:r>
        <w:t xml:space="preserve"> </w:t>
      </w:r>
      <w:r>
        <w:rPr>
          <w:bCs/>
          <w:b/>
        </w:rPr>
        <w:t xml:space="preserve">Algeria Algiers</w:t>
      </w:r>
      <w:r>
        <w:t xml:space="preserve">, the capital city, has historically struggled with resource allocation, stigma, and an outdated infrastructure that fails to meet the growing demands of a modernizing society. As</w:t>
      </w:r>
      <w:r>
        <w:t xml:space="preserve"> </w:t>
      </w:r>
      <w:r>
        <w:rPr>
          <w:bCs/>
          <w:b/>
        </w:rPr>
        <w:t xml:space="preserve">Algeria</w:t>
      </w:r>
      <w:r>
        <w:t xml:space="preserve"> </w:t>
      </w:r>
      <w:r>
        <w:t xml:space="preserve">undergoes significant social and economic transformation, the prevalence of mental health disorders such as anxiety, depression, PTSD due to environmental stressors (including urbanization pressures), and other psychological conditions has risen sharply. This Project Report serves as the foundational document for a new initiative aimed at revitalizing psychiatric care.</w:t>
      </w:r>
    </w:p>
    <w:p>
      <w:pPr>
        <w:pStyle w:val="BodyText"/>
      </w:pPr>
      <w:r>
        <w:t xml:space="preserve">The core objective is to introduce a specialized</w:t>
      </w:r>
      <w:r>
        <w:t xml:space="preserve"> </w:t>
      </w:r>
      <w:r>
        <w:rPr>
          <w:bCs/>
          <w:b/>
        </w:rPr>
        <w:t xml:space="preserve">Psychiatrist</w:t>
      </w:r>
      <w:r>
        <w:t xml:space="preserve"> </w:t>
      </w:r>
      <w:r>
        <w:t xml:space="preserve">clinic and hospital wing that operates with international standards while respecting local cultural nuances. By focusing on Algiers, this project targets the densest population center in North Africa, ensuring that the initial impact reaches thousands of individuals who currently lack adequate support.</w:t>
      </w:r>
    </w:p>
    <w:bookmarkEnd w:id="21"/>
    <w:bookmarkStart w:id="22" w:name="current-challenges-in-algeria-algiers"/>
    <w:p>
      <w:pPr>
        <w:pStyle w:val="Heading2"/>
      </w:pPr>
      <w:r>
        <w:t xml:space="preserve">2. Current Challenges in Algeria Algiers</w:t>
      </w:r>
    </w:p>
    <w:p>
      <w:pPr>
        <w:pStyle w:val="FirstParagraph"/>
      </w:pPr>
      <w:r>
        <w:t xml:space="preserve">To understand the necessity of this initiative, one must analyze the current deficits in mental healthcare within</w:t>
      </w:r>
      <w:r>
        <w:t xml:space="preserve"> </w:t>
      </w:r>
      <w:r>
        <w:rPr>
          <w:bCs/>
          <w:b/>
        </w:rPr>
        <w:t xml:space="preserve">Algeria Algiers</w:t>
      </w:r>
      <w:r>
        <w:t xml:space="preserve">. The existing public health system often faces overcrowding and a shortage of specialized personnel. Many citizens turn to traditional healers or avoid seeking help entirely due to the significant social stigma attached to mental illness. Furthermore, there is a lack of integrated care models where physical health and mental well-being are treated simultaneously.</w:t>
      </w:r>
    </w:p>
    <w:p>
      <w:pPr>
        <w:pStyle w:val="BodyText"/>
      </w:pPr>
      <w:r>
        <w:t xml:space="preserve">The urban environment of Algiers presents specific stressors, including high population density and rapid modernization, which contribute to increased rates of burnout among young professionals and students. Consequently, the demand for qualified</w:t>
      </w:r>
      <w:r>
        <w:t xml:space="preserve"> </w:t>
      </w:r>
      <w:r>
        <w:rPr>
          <w:bCs/>
          <w:b/>
        </w:rPr>
        <w:t xml:space="preserve">Psychiatrist</w:t>
      </w:r>
      <w:r>
        <w:t xml:space="preserve"> </w:t>
      </w:r>
      <w:r>
        <w:t xml:space="preserve">professionals who can diagnose complex conditions accurately is at an all-time high.</w:t>
      </w:r>
    </w:p>
    <w:bookmarkEnd w:id="22"/>
    <w:bookmarkStart w:id="23" w:name="project-objectives"/>
    <w:p>
      <w:pPr>
        <w:pStyle w:val="Heading2"/>
      </w:pPr>
      <w:r>
        <w:t xml:space="preserve">3. Project Objectives</w:t>
      </w:r>
    </w:p>
    <w:p>
      <w:pPr>
        <w:numPr>
          <w:ilvl w:val="0"/>
          <w:numId w:val="1001"/>
        </w:numPr>
        <w:pStyle w:val="Compact"/>
      </w:pPr>
      <w:r>
        <w:t xml:space="preserve">To establish a fully equipped psychiatric hospital wing in the heart of</w:t>
      </w:r>
      <w:r>
        <w:t xml:space="preserve"> </w:t>
      </w:r>
      <w:r>
        <w:rPr>
          <w:bCs/>
          <w:b/>
        </w:rPr>
        <w:t xml:space="preserve">Algeria Algiers</w:t>
      </w:r>
      <w:r>
        <w:t xml:space="preserve">, capable of handling acute admissions and outpatient therapies.</w:t>
      </w:r>
    </w:p>
    <w:p>
      <w:pPr>
        <w:numPr>
          <w:ilvl w:val="0"/>
          <w:numId w:val="1001"/>
        </w:numPr>
        <w:pStyle w:val="Compact"/>
      </w:pPr>
      <w:r>
        <w:t xml:space="preserve">To recruit and train at least fifty specialized</w:t>
      </w:r>
      <w:r>
        <w:t xml:space="preserve"> </w:t>
      </w:r>
      <w:r>
        <w:rPr>
          <w:bCs/>
          <w:b/>
        </w:rPr>
        <w:t xml:space="preserve">Psychiatrist</w:t>
      </w:r>
      <w:r>
        <w:t xml:space="preserve"> </w:t>
      </w:r>
      <w:r>
        <w:t xml:space="preserve">doctors, psychologists, and social workers who are fluent in Arabic, French, English, Tamazight dialects to ensure clear communication with all patients.</w:t>
      </w:r>
    </w:p>
    <w:p>
      <w:pPr>
        <w:numPr>
          <w:ilvl w:val="0"/>
          <w:numId w:val="1001"/>
        </w:numPr>
        <w:pStyle w:val="Compact"/>
      </w:pPr>
      <w:r>
        <w:t xml:space="preserve">To launch a nationwide awareness campaign aimed at destigmatizing mental health issues specifically within the community of</w:t>
      </w:r>
      <w:r>
        <w:t xml:space="preserve"> </w:t>
      </w:r>
      <w:r>
        <w:rPr>
          <w:bCs/>
          <w:b/>
        </w:rPr>
        <w:t xml:space="preserve">Algeria Algiers</w:t>
      </w:r>
      <w:r>
        <w:t xml:space="preserve">.</w:t>
      </w:r>
    </w:p>
    <w:p>
      <w:pPr>
        <w:numPr>
          <w:ilvl w:val="0"/>
          <w:numId w:val="1001"/>
        </w:numPr>
        <w:pStyle w:val="Compact"/>
      </w:pPr>
      <w:r>
        <w:t xml:space="preserve">To implement tele-psychiatry services that extend care beyond the city limits, ensuring accessibility for remote areas of northern Algeria.</w:t>
      </w:r>
    </w:p>
    <w:bookmarkEnd w:id="23"/>
    <w:bookmarkStart w:id="27" w:name="strategic-implementation-plan"/>
    <w:p>
      <w:pPr>
        <w:pStyle w:val="Heading2"/>
      </w:pPr>
      <w:r>
        <w:t xml:space="preserve">4. Strategic Implementation Plan</w:t>
      </w:r>
    </w:p>
    <w:bookmarkStart w:id="24" w:name="phase-1-infrastructure-and-compliance"/>
    <w:p>
      <w:pPr>
        <w:pStyle w:val="Heading3"/>
      </w:pPr>
      <w:r>
        <w:t xml:space="preserve">Phase 1: Infrastructure and Compliance</w:t>
      </w:r>
    </w:p>
    <w:p>
      <w:pPr>
        <w:pStyle w:val="FirstParagraph"/>
      </w:pPr>
      <w:r>
        <w:t xml:space="preserve">The first phase involves securing a compliant building site in Algiers. The facility will be designed according to the highest safety and privacy standards required by Algerian health regulations. Special attention will be paid to creating calming environments, utilizing natural light and green spaces, which are proven to aid in psychiatric recovery.</w:t>
      </w:r>
    </w:p>
    <w:bookmarkEnd w:id="24"/>
    <w:bookmarkStart w:id="25" w:name="phase-2-human-capital-acquisition"/>
    <w:p>
      <w:pPr>
        <w:pStyle w:val="Heading3"/>
      </w:pPr>
      <w:r>
        <w:t xml:space="preserve">Phase 2: Human Capital Acquisition</w:t>
      </w:r>
    </w:p>
    <w:p>
      <w:pPr>
        <w:pStyle w:val="FirstParagraph"/>
      </w:pPr>
      <w:r>
        <w:t xml:space="preserve">The heart of this project is the medical staff. We will collaborate with the University of Algiers Faculty of Medicine to create residency programs that attract top-tier</w:t>
      </w:r>
      <w:r>
        <w:t xml:space="preserve"> </w:t>
      </w:r>
      <w:r>
        <w:rPr>
          <w:bCs/>
          <w:b/>
        </w:rPr>
        <w:t xml:space="preserve">Psychiatrist</w:t>
      </w:r>
      <w:r>
        <w:t xml:space="preserve"> </w:t>
      </w:r>
      <w:r>
        <w:t xml:space="preserve">talent. Additionally, partnerships with international psychiatric associations will be established to provide ongoing training and certification updates for local doctors.</w:t>
      </w:r>
    </w:p>
    <w:bookmarkEnd w:id="25"/>
    <w:bookmarkStart w:id="26" w:name="phase-3-technology-integration"/>
    <w:p>
      <w:pPr>
        <w:pStyle w:val="Heading3"/>
      </w:pPr>
      <w:r>
        <w:t xml:space="preserve">Phase 3: Technology Integration</w:t>
      </w:r>
    </w:p>
    <w:p>
      <w:pPr>
        <w:pStyle w:val="FirstParagraph"/>
      </w:pPr>
      <w:r>
        <w:t xml:space="preserve">We will deploy advanced electronic health record systems tailored to mental health confidentiality laws in</w:t>
      </w:r>
      <w:r>
        <w:t xml:space="preserve"> </w:t>
      </w:r>
      <w:r>
        <w:rPr>
          <w:bCs/>
          <w:b/>
        </w:rPr>
        <w:t xml:space="preserve">Algeria Algiers</w:t>
      </w:r>
      <w:r>
        <w:t xml:space="preserve">. AI-driven diagnostic tools will be introduced to assist</w:t>
      </w:r>
      <w:r>
        <w:t xml:space="preserve"> </w:t>
      </w:r>
      <w:r>
        <w:rPr>
          <w:bCs/>
          <w:b/>
        </w:rPr>
        <w:t xml:space="preserve">Psychiatrist</w:t>
      </w:r>
      <w:r>
        <w:t xml:space="preserve"> </w:t>
      </w:r>
      <w:r>
        <w:t xml:space="preserve">professionals in early detection of cognitive disorders.</w:t>
      </w:r>
    </w:p>
    <w:bookmarkEnd w:id="26"/>
    <w:bookmarkEnd w:id="27"/>
    <w:bookmarkStart w:id="28" w:name="cultural-and-community-integration"/>
    <w:p>
      <w:pPr>
        <w:pStyle w:val="Heading2"/>
      </w:pPr>
      <w:r>
        <w:t xml:space="preserve">5. Cultural and Community Integration</w:t>
      </w:r>
    </w:p>
    <w:p>
      <w:pPr>
        <w:pStyle w:val="FirstParagraph"/>
      </w:pPr>
      <w:r>
        <w:t xml:space="preserve">A critical aspect of this Project Report is the acknowledgment that mental health treatment cannot succeed without cultural buy-in. In</w:t>
      </w:r>
      <w:r>
        <w:t xml:space="preserve"> </w:t>
      </w:r>
      <w:r>
        <w:rPr>
          <w:bCs/>
          <w:b/>
        </w:rPr>
        <w:t xml:space="preserve">Algeria Algiers</w:t>
      </w:r>
      <w:r>
        <w:t xml:space="preserve">, family structures play a pivotal role in healthcare decisions. Therefore, the facility will include family counseling services as a mandatory component of patient care plans. Education workshops will be held in community centers across Algiers to educate families on how to support loved ones suffering from mental health challenges.</w:t>
      </w:r>
    </w:p>
    <w:p>
      <w:pPr>
        <w:pStyle w:val="BodyText"/>
      </w:pPr>
      <w:r>
        <w:t xml:space="preserve">The terminology and approach used by every</w:t>
      </w:r>
      <w:r>
        <w:t xml:space="preserve"> </w:t>
      </w:r>
      <w:r>
        <w:rPr>
          <w:bCs/>
          <w:b/>
        </w:rPr>
        <w:t xml:space="preserve">Psychiatrist</w:t>
      </w:r>
      <w:r>
        <w:t xml:space="preserve"> </w:t>
      </w:r>
      <w:r>
        <w:t xml:space="preserve">at the center will be vetted for cultural sensitivity, ensuring that therapeutic language aligns with Islamic principles and Algerian traditions where appropriate, thereby reducing resistance to treatment.</w:t>
      </w:r>
    </w:p>
    <w:bookmarkEnd w:id="28"/>
    <w:bookmarkStart w:id="29" w:name="financial-sustainability"/>
    <w:p>
      <w:pPr>
        <w:pStyle w:val="Heading2"/>
      </w:pPr>
      <w:r>
        <w:t xml:space="preserve">6. Financial Sustainability</w:t>
      </w:r>
    </w:p>
    <w:p>
      <w:pPr>
        <w:pStyle w:val="FirstParagraph"/>
      </w:pPr>
      <w:r>
        <w:t xml:space="preserve">The project aims for a hybrid financial model. It will offer tiered pricing structures: subsidized rates for low-income citizens supported by government grants, standard commercial rates for private insurance holders in</w:t>
      </w:r>
      <w:r>
        <w:t xml:space="preserve"> </w:t>
      </w:r>
      <w:r>
        <w:rPr>
          <w:bCs/>
          <w:b/>
        </w:rPr>
        <w:t xml:space="preserve">Algeria Algiers</w:t>
      </w:r>
      <w:r>
        <w:t xml:space="preserve">, and corporate wellness contracts with major Algerian industries (petroleum, telecommunications). This ensures the long-term viability of the center while maintaining social responsibility.</w:t>
      </w:r>
    </w:p>
    <w:bookmarkEnd w:id="29"/>
    <w:bookmarkStart w:id="30" w:name="conclusion"/>
    <w:p>
      <w:pPr>
        <w:pStyle w:val="Heading2"/>
      </w:pPr>
      <w:r>
        <w:t xml:space="preserve">7. Conclusion</w:t>
      </w:r>
    </w:p>
    <w:p>
      <w:pPr>
        <w:pStyle w:val="FirstParagraph"/>
      </w:pPr>
      <w:r>
        <w:t xml:space="preserve">This Project Report confirms that the establishment of a dedicated psychiatric care initiative in</w:t>
      </w:r>
      <w:r>
        <w:t xml:space="preserve"> </w:t>
      </w:r>
      <w:r>
        <w:rPr>
          <w:bCs/>
          <w:b/>
        </w:rPr>
        <w:t xml:space="preserve">Algeria Algiers</w:t>
      </w:r>
      <w:r>
        <w:t xml:space="preserve"> </w:t>
      </w:r>
      <w:r>
        <w:t xml:space="preserve">is not only feasible but urgently required. By combining rigorous medical expertise with compassionate, culturally aware care, we can transform the mental health landscape. The deployment of specialized</w:t>
      </w:r>
      <w:r>
        <w:t xml:space="preserve"> </w:t>
      </w:r>
      <w:r>
        <w:rPr>
          <w:bCs/>
          <w:b/>
        </w:rPr>
        <w:t xml:space="preserve">Psychiatrist</w:t>
      </w:r>
      <w:r>
        <w:t xml:space="preserve"> </w:t>
      </w:r>
      <w:r>
        <w:t xml:space="preserve">teams will provide hope and healing to countless individuals in Algeria. This initiative represents a significant step forward for public health in</w:t>
      </w:r>
      <w:r>
        <w:t xml:space="preserve"> </w:t>
      </w:r>
      <w:r>
        <w:rPr>
          <w:bCs/>
          <w:b/>
        </w:rPr>
        <w:t xml:space="preserve">Algeria Algiers</w:t>
      </w:r>
      <w:r>
        <w:t xml:space="preserve">, promising a future where mental well-being is prioritized, treated with dignity, and accessible to all.</w:t>
      </w:r>
    </w:p>
    <w:bookmarkEnd w:id="30"/>
    <w:p>
      <w:pPr>
        <w:pStyle w:val="BodyText"/>
      </w:pPr>
      <w:r>
        <w:t xml:space="preserve">© 2023 Algeria Mental Health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Premier Psychiatric Care Center in Algeria Algiers</dc:title>
  <dc:creator/>
  <dc:language>en</dc:language>
  <cp:keywords/>
  <dcterms:created xsi:type="dcterms:W3CDTF">2026-07-29T06:56:24Z</dcterms:created>
  <dcterms:modified xsi:type="dcterms:W3CDTF">2026-07-29T06:56:24Z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