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Psychiatric</w:t>
      </w:r>
      <w:r>
        <w:t xml:space="preserve"> </w:t>
      </w:r>
      <w:r>
        <w:t xml:space="preserve">Care</w:t>
      </w:r>
      <w:r>
        <w:t xml:space="preserve"> </w:t>
      </w:r>
      <w:r>
        <w:t xml:space="preserve">Infrastructure</w:t>
      </w:r>
      <w:r>
        <w:t xml:space="preserve"> </w:t>
      </w:r>
      <w:r>
        <w:t xml:space="preserve">in</w:t>
      </w:r>
      <w:r>
        <w:t xml:space="preserve"> </w:t>
      </w:r>
      <w:r>
        <w:t xml:space="preserve">Mexico</w:t>
      </w:r>
      <w:r>
        <w:t xml:space="preserve"> </w:t>
      </w:r>
      <w:r>
        <w:t xml:space="preserve">City</w:t>
      </w:r>
    </w:p>
    <w:bookmarkStart w:id="30" w:name="Xf47f9fbc4333515672dcccdc71f429d7589a275"/>
    <w:p>
      <w:pPr>
        <w:pStyle w:val="Heading1"/>
      </w:pPr>
      <w:r>
        <w:t xml:space="preserve">Project Report: Enhancing Psychiatric Services in Mexico City, Mexico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Stakeholders and Private Investors</w:t>
      </w:r>
      <w:r>
        <w:br/>
      </w:r>
      <w:r>
        <w:rPr>
          <w:bCs/>
          <w:b/>
        </w:rPr>
        <w:t xml:space="preserve">From:</w:t>
      </w:r>
      <w:r>
        <w:rPr>
          <w:iCs/>
          <w:i/>
          <w:bCs/>
          <w:b/>
        </w:rPr>
        <w:t xml:space="preserve">Mexico City Mental Health Initiative Team</w:t>
      </w:r>
      <w:r>
        <w:br/>
      </w:r>
    </w:p>
    <w:bookmarkStart w:id="20" w:name="executive-summary"/>
    <w:p>
      <w:pPr>
        <w:pStyle w:val="Heading2"/>
      </w:pPr>
      <w:r>
        <w:t xml:space="preserve">1. Executive Summary</w:t>
      </w:r>
    </w:p>
    <w:p>
      <w:pPr>
        <w:pStyle w:val="FirstParagraph"/>
      </w:pPr>
      <w:r>
        <w:t xml:space="preserve">This Project Report outlines a critical assessment of the current mental health landscape within the vast metropolitan area of Mexico City, located in central Mexico. The primary objective is to address the severe shortage of qualified Psychiatrist professionals and to propose a scalable model for integrating specialized psychiatric care into both public and private sectors. As one of the most populous cities in Latin America,</w:t>
      </w:r>
      <w:r>
        <w:t xml:space="preserve"> </w:t>
      </w:r>
      <w:r>
        <w:rPr>
          <w:bCs/>
          <w:b/>
        </w:rPr>
        <w:t xml:space="preserve">Mexico City</w:t>
      </w:r>
      <w:r>
        <w:t xml:space="preserve"> </w:t>
      </w:r>
      <w:r>
        <w:t xml:space="preserve">faces unique socio-economic challenges that exacerbate mental health issues. This report argues that increasing access to professional Psychiatry is not merely a healthcare improvement but an economic imperative for the stability of</w:t>
      </w:r>
      <w:r>
        <w:t xml:space="preserve"> </w:t>
      </w:r>
      <w:r>
        <w:rPr>
          <w:bCs/>
          <w:b/>
        </w:rPr>
        <w:t xml:space="preserve">Mexico</w:t>
      </w:r>
      <w:r>
        <w:t xml:space="preserve">.</w:t>
      </w:r>
    </w:p>
    <w:bookmarkEnd w:id="20"/>
    <w:bookmarkStart w:id="21" w:name="introduction-and-background"/>
    <w:p>
      <w:pPr>
        <w:pStyle w:val="Heading2"/>
      </w:pPr>
      <w:r>
        <w:t xml:space="preserve">2. Introduction and Background</w:t>
      </w:r>
    </w:p>
    <w:p>
      <w:pPr>
        <w:pStyle w:val="FirstParagraph"/>
      </w:pPr>
      <w:r>
        <w:rPr>
          <w:bCs/>
          <w:b/>
        </w:rPr>
        <w:t xml:space="preserve">Mexico City</w:t>
      </w:r>
      <w:r>
        <w:t xml:space="preserve">, often referred to as CDMX, is a bustling hub of culture, commerce, and innovation. However, beneath its vibrant surface lies a growing crisis in mental health. The density of the population in</w:t>
      </w:r>
      <w:r>
        <w:t xml:space="preserve"> </w:t>
      </w:r>
      <w:r>
        <w:rPr>
          <w:bCs/>
          <w:b/>
        </w:rPr>
        <w:t xml:space="preserve">Mexico City</w:t>
      </w:r>
      <w:r>
        <w:t xml:space="preserve"> </w:t>
      </w:r>
      <w:r>
        <w:t xml:space="preserve">contributes to high levels of stress, urban violence exposure, and social inequality. Despite these factors public perception regarding mental health remains stigmatized across many demographics in</w:t>
      </w:r>
      <w:r>
        <w:t xml:space="preserve"> </w:t>
      </w:r>
      <w:r>
        <w:rPr>
          <w:bCs/>
          <w:b/>
        </w:rPr>
        <w:t xml:space="preserve">Mexico</w:t>
      </w:r>
      <w:r>
        <w:t xml:space="preserve">. Historically, psychiatric care has been underfunded and fragmented. The goal of this project is to reframe the narrative surrounding mental health professionals in</w:t>
      </w:r>
      <w:r>
        <w:t xml:space="preserve"> </w:t>
      </w:r>
      <w:r>
        <w:rPr>
          <w:bCs/>
          <w:b/>
        </w:rPr>
        <w:t xml:space="preserve">Mexico City</w:t>
      </w:r>
      <w:r>
        <w:t xml:space="preserve">, positioning them as essential pillars of public health infrastructure.</w:t>
      </w:r>
    </w:p>
    <w:bookmarkEnd w:id="21"/>
    <w:bookmarkStart w:id="22" w:name="X7d25d7fdc1a24fc21957ff67b327679131c59fd"/>
    <w:p>
      <w:pPr>
        <w:pStyle w:val="Heading2"/>
      </w:pPr>
      <w:r>
        <w:t xml:space="preserve">3. Current State Analysis: The Psychiatrist Shortage</w:t>
      </w:r>
    </w:p>
    <w:p>
      <w:pPr>
        <w:pStyle w:val="FirstParagraph"/>
      </w:pPr>
      <w:r>
        <w:t xml:space="preserve">The most glaring issue identified in this Project Report is the scarcity of licensed Psychiatrists. In many neighborhoods across</w:t>
      </w:r>
      <w:r>
        <w:t xml:space="preserve"> </w:t>
      </w:r>
      <w:r>
        <w:rPr>
          <w:bCs/>
          <w:b/>
        </w:rPr>
        <w:t xml:space="preserve">Mexico City</w:t>
      </w:r>
      <w:r>
        <w:t xml:space="preserve">, the ratio of patients to Psychiatrists exceeds global averages for developing nations. This shortage creates a bottleneck where individuals suffering from severe conditions such as schizophrenia, bipolar disorder, and clinical depression often wait months for an initial consultation. Furthermore, there is a significant disparity in resource distribution; wealthy boroughs like Polanco or Condesa have adequate access to private Psychiatry services, while peripheral areas suffer from neglect.</w:t>
      </w:r>
    </w:p>
    <w:p>
      <w:pPr>
        <w:pStyle w:val="BodyText"/>
      </w:pPr>
      <w:r>
        <w:t xml:space="preserve">In the context of</w:t>
      </w:r>
      <w:r>
        <w:t xml:space="preserve"> </w:t>
      </w:r>
      <w:r>
        <w:rPr>
          <w:bCs/>
          <w:b/>
        </w:rPr>
        <w:t xml:space="preserve">Mexico</w:t>
      </w:r>
      <w:r>
        <w:t xml:space="preserve">, medical education is rigorous but limited in capacity. Consequently, the number of new Psychiatrists graduating each year does not meet the growing demand driven by an aging population and increased awareness of mental health issues. This Project Report highlights that without a targeted intervention to train more Psychiatrists and retain them within</w:t>
      </w:r>
      <w:r>
        <w:t xml:space="preserve"> </w:t>
      </w:r>
      <w:r>
        <w:rPr>
          <w:bCs/>
          <w:b/>
        </w:rPr>
        <w:t xml:space="preserve">Mexico City</w:t>
      </w:r>
      <w:r>
        <w:t xml:space="preserve">, the gap will continue to widen.</w:t>
      </w:r>
    </w:p>
    <w:bookmarkEnd w:id="22"/>
    <w:bookmarkStart w:id="23" w:name="socio-economic-impact-in-mexico-city"/>
    <w:p>
      <w:pPr>
        <w:pStyle w:val="Heading2"/>
      </w:pPr>
      <w:r>
        <w:t xml:space="preserve">4. Socio-Economic Impact in Mexico City</w:t>
      </w:r>
    </w:p>
    <w:p>
      <w:pPr>
        <w:pStyle w:val="FirstParagraph"/>
      </w:pPr>
      <w:r>
        <w:t xml:space="preserve">The lack of accessible psychiatric care has profound implications for productivity and social stability in</w:t>
      </w:r>
      <w:r>
        <w:t xml:space="preserve"> </w:t>
      </w:r>
      <w:r>
        <w:rPr>
          <w:bCs/>
          <w:b/>
        </w:rPr>
        <w:t xml:space="preserve">Mexico City</w:t>
      </w:r>
      <w:r>
        <w:t xml:space="preserve">. When individuals cannot access treatment, their ability to maintain employment diminishes, leading to higher rates of poverty within the city. For families in low-income brackets in</w:t>
      </w:r>
      <w:r>
        <w:t xml:space="preserve"> </w:t>
      </w:r>
      <w:r>
        <w:rPr>
          <w:bCs/>
          <w:b/>
        </w:rPr>
        <w:t xml:space="preserve">Mexico</w:t>
      </w:r>
      <w:r>
        <w:t xml:space="preserve">, a mental health crisis can be catastrophic financially. The cost of emergency interventions is significantly higher than preventative or ongoing psychiatric care. By investing in the availability of Psychiatrists,</w:t>
      </w:r>
      <w:r>
        <w:t xml:space="preserve"> </w:t>
      </w:r>
      <w:r>
        <w:rPr>
          <w:bCs/>
          <w:b/>
        </w:rPr>
        <w:t xml:space="preserve">Mexico City</w:t>
      </w:r>
      <w:r>
        <w:t xml:space="preserve"> </w:t>
      </w:r>
      <w:r>
        <w:t xml:space="preserve">can reduce the burden on emergency rooms and primary care clinics, which are often overwhelmed by patients who could otherwise receive specialized treatment elsewhere.</w:t>
      </w:r>
    </w:p>
    <w:p>
      <w:pPr>
        <w:pStyle w:val="BodyText"/>
      </w:pPr>
      <w:r>
        <w:t xml:space="preserve">Moreover, urban violence in certain districts of</w:t>
      </w:r>
      <w:r>
        <w:t xml:space="preserve"> </w:t>
      </w:r>
      <w:r>
        <w:rPr>
          <w:bCs/>
          <w:b/>
        </w:rPr>
        <w:t xml:space="preserve">Mexico City</w:t>
      </w:r>
      <w:r>
        <w:t xml:space="preserve"> </w:t>
      </w:r>
      <w:r>
        <w:t xml:space="preserve">contributes to high rates of PTSD (Post-Traumatic Stress Disorder). The trauma experienced by victims requires specialized therapeutic and pharmacological management provided by qualified Psychiatrists. Ignoring this aspect of public health perpetuates a cycle of trauma that affects the broader community fabric.</w:t>
      </w:r>
    </w:p>
    <w:bookmarkEnd w:id="23"/>
    <w:bookmarkStart w:id="27" w:name="strategic-proposals-and-implementation"/>
    <w:p>
      <w:pPr>
        <w:pStyle w:val="Heading2"/>
      </w:pPr>
      <w:r>
        <w:t xml:space="preserve">5. Strategic Proposals and Implementation</w:t>
      </w:r>
    </w:p>
    <w:p>
      <w:pPr>
        <w:pStyle w:val="FirstParagraph"/>
      </w:pPr>
      <w:r>
        <w:t xml:space="preserve">To address these challenges, this Project Report proposes three core strategies tailored specifically for the unique environment of</w:t>
      </w:r>
      <w:r>
        <w:t xml:space="preserve"> </w:t>
      </w:r>
      <w:r>
        <w:rPr>
          <w:bCs/>
          <w:b/>
        </w:rPr>
        <w:t xml:space="preserve">Mexico City</w:t>
      </w:r>
      <w:r>
        <w:t xml:space="preserve">:</w:t>
      </w:r>
    </w:p>
    <w:bookmarkStart w:id="24" w:name="public-private-partnerships-ppps"/>
    <w:p>
      <w:pPr>
        <w:pStyle w:val="Heading3"/>
      </w:pPr>
      <w:r>
        <w:t xml:space="preserve">5.1 Public-Private Partnerships (PPPs)</w:t>
      </w:r>
    </w:p>
    <w:p>
      <w:pPr>
        <w:pStyle w:val="FirstParagraph"/>
      </w:pPr>
      <w:r>
        <w:t xml:space="preserve">We recommend establishing PPPs where private psychiatric clinics in affluent areas of</w:t>
      </w:r>
      <w:r>
        <w:t xml:space="preserve"> </w:t>
      </w:r>
      <w:r>
        <w:rPr>
          <w:bCs/>
          <w:b/>
        </w:rPr>
        <w:t xml:space="preserve">Mexico City</w:t>
      </w:r>
      <w:r>
        <w:t xml:space="preserve"> </w:t>
      </w:r>
      <w:r>
        <w:t xml:space="preserve">partner with public hospitals in underserved regions. Through these partnerships, senior Psychiatrists could provide pro bono services or subsidized care to low-income patients. This model leverages existing infrastructure in</w:t>
      </w:r>
      <w:r>
        <w:t xml:space="preserve"> </w:t>
      </w:r>
      <w:r>
        <w:rPr>
          <w:bCs/>
          <w:b/>
        </w:rPr>
        <w:t xml:space="preserve">Mexico</w:t>
      </w:r>
      <w:r>
        <w:t xml:space="preserve"> </w:t>
      </w:r>
      <w:r>
        <w:t xml:space="preserve">while ensuring equitable distribution of expertise across the capital.</w:t>
      </w:r>
    </w:p>
    <w:bookmarkEnd w:id="24"/>
    <w:bookmarkStart w:id="25" w:name="telepsychiatry-integration"/>
    <w:p>
      <w:pPr>
        <w:pStyle w:val="Heading3"/>
      </w:pPr>
      <w:r>
        <w:t xml:space="preserve">5.2 Telepsychiatry Integration</w:t>
      </w:r>
    </w:p>
    <w:p>
      <w:pPr>
        <w:pStyle w:val="FirstParagraph"/>
      </w:pPr>
      <w:r>
        <w:rPr>
          <w:bCs/>
          <w:b/>
        </w:rPr>
        <w:t xml:space="preserve">Mexico City</w:t>
      </w:r>
      <w:r>
        <w:t xml:space="preserve"> </w:t>
      </w:r>
      <w:r>
        <w:t xml:space="preserve">has high internet penetration rates compared to rural regions. This Project Report advocates for a robust tele-psychiatry network that allows Psychiatrists based in central hubs to conduct consultations with patients in remote or peripheral boroughs. This technology-driven approach can alleviate the logistical burden of travel and reduce wait times, making Psychiatry accessible to those who are otherwise isolated from care.</w:t>
      </w:r>
    </w:p>
    <w:bookmarkEnd w:id="25"/>
    <w:bookmarkStart w:id="26" w:name="X321a30c0eae319d4794a652355984eb445a944e"/>
    <w:p>
      <w:pPr>
        <w:pStyle w:val="Heading3"/>
      </w:pPr>
      <w:r>
        <w:t xml:space="preserve">5.3 Educational Incentives for Medical Students</w:t>
      </w:r>
    </w:p>
    <w:p>
      <w:pPr>
        <w:pStyle w:val="FirstParagraph"/>
      </w:pPr>
      <w:r>
        <w:t xml:space="preserve">To address the root cause of the shortage, we propose scholarship programs for medical students in</w:t>
      </w:r>
      <w:r>
        <w:t xml:space="preserve"> </w:t>
      </w:r>
      <w:r>
        <w:rPr>
          <w:bCs/>
          <w:b/>
        </w:rPr>
        <w:t xml:space="preserve">Mexico</w:t>
      </w:r>
      <w:r>
        <w:t xml:space="preserve"> </w:t>
      </w:r>
      <w:r>
        <w:t xml:space="preserve">who commit to serving as Psychiatrists in public hospitals within</w:t>
      </w:r>
      <w:r>
        <w:t xml:space="preserve"> </w:t>
      </w:r>
      <w:r>
        <w:rPr>
          <w:bCs/>
          <w:b/>
        </w:rPr>
        <w:t xml:space="preserve">Mexico City</w:t>
      </w:r>
      <w:r>
        <w:t xml:space="preserve"> </w:t>
      </w:r>
      <w:r>
        <w:t xml:space="preserve">for a set period after graduation. Incentivizing this specialty will ensure a steady pipeline of new talent dedicated to improving mental health outcomes.</w:t>
      </w:r>
    </w:p>
    <w:bookmarkEnd w:id="26"/>
    <w:bookmarkEnd w:id="27"/>
    <w:bookmarkStart w:id="28" w:name="challenges-and-risk-management"/>
    <w:p>
      <w:pPr>
        <w:pStyle w:val="Heading2"/>
      </w:pPr>
      <w:r>
        <w:t xml:space="preserve">6. Challenges and Risk Management</w:t>
      </w:r>
    </w:p>
    <w:p>
      <w:pPr>
        <w:pStyle w:val="FirstParagraph"/>
      </w:pPr>
      <w:r>
        <w:t xml:space="preserve">Bureaucratic hurdles in Mexico's public sector may slow the implementation of these proposals. Additionally, stigma remains a significant barrier; many residents in</w:t>
      </w:r>
      <w:r>
        <w:t xml:space="preserve"> </w:t>
      </w:r>
      <w:r>
        <w:rPr>
          <w:bCs/>
          <w:b/>
        </w:rPr>
        <w:t xml:space="preserve">Mexico City</w:t>
      </w:r>
      <w:r>
        <w:t xml:space="preserve"> </w:t>
      </w:r>
      <w:r>
        <w:t xml:space="preserve">still view mental health treatment with suspicion. Therefore, parallel to service expansion, aggressive public awareness campaigns are required to normalize visiting a Psychiatrist. These campaigns must be culturally sensitive and tailored to the diverse demographics of</w:t>
      </w:r>
      <w:r>
        <w:t xml:space="preserve"> </w:t>
      </w:r>
      <w:r>
        <w:rPr>
          <w:bCs/>
          <w:b/>
        </w:rPr>
        <w:t xml:space="preserve">Mexico City</w:t>
      </w:r>
      <w:r>
        <w:t xml:space="preserve">.</w:t>
      </w:r>
    </w:p>
    <w:bookmarkEnd w:id="28"/>
    <w:bookmarkStart w:id="29" w:name="conclusion"/>
    <w:p>
      <w:pPr>
        <w:pStyle w:val="Heading2"/>
      </w:pPr>
      <w:r>
        <w:t xml:space="preserve">7. Conclusion</w:t>
      </w:r>
    </w:p>
    <w:p>
      <w:pPr>
        <w:pStyle w:val="FirstParagraph"/>
      </w:pPr>
      <w:r>
        <w:t xml:space="preserve">This Project Report concludes that enhancing the availability and accessibility of Psychiatrist services is a critical priority for</w:t>
      </w:r>
      <w:r>
        <w:t xml:space="preserve"> </w:t>
      </w:r>
      <w:r>
        <w:rPr>
          <w:bCs/>
          <w:b/>
        </w:rPr>
        <w:t xml:space="preserve">Mexico City</w:t>
      </w:r>
      <w:r>
        <w:t xml:space="preserve">. The intersection of urban stress, social inequality, and cultural stigma creates a perfect storm that only professional psychiatric intervention can mitigate. By implementing the strategic proposals outlined above, stakeholders in</w:t>
      </w:r>
      <w:r>
        <w:t xml:space="preserve"> </w:t>
      </w:r>
      <w:r>
        <w:rPr>
          <w:bCs/>
          <w:b/>
        </w:rPr>
        <w:t xml:space="preserve">Mexico</w:t>
      </w:r>
      <w:r>
        <w:t xml:space="preserve"> </w:t>
      </w:r>
      <w:r>
        <w:t xml:space="preserve">can build a more resilient health system.</w:t>
      </w:r>
    </w:p>
    <w:p>
      <w:pPr>
        <w:pStyle w:val="BodyText"/>
      </w:pPr>
      <w:r>
        <w:t xml:space="preserve">The success of this initiative will not only improve individual lives but also contribute to the economic vitality and social cohesion of</w:t>
      </w:r>
      <w:r>
        <w:t xml:space="preserve"> </w:t>
      </w:r>
      <w:r>
        <w:rPr>
          <w:bCs/>
          <w:b/>
        </w:rPr>
        <w:t xml:space="preserve">Mexico City</w:t>
      </w:r>
      <w:r>
        <w:t xml:space="preserve">. It is time to prioritize mental health with the same vigor as physical health. The integration of Psychiatry into the mainstream healthcare narrative in</w:t>
      </w:r>
      <w:r>
        <w:t xml:space="preserve"> </w:t>
      </w:r>
      <w:r>
        <w:rPr>
          <w:bCs/>
          <w:b/>
        </w:rPr>
        <w:t xml:space="preserve">Mexico City</w:t>
      </w:r>
      <w:r>
        <w:t xml:space="preserve"> </w:t>
      </w:r>
      <w:r>
        <w:t xml:space="preserve">is no longer optional; it is an urgent necessity for the future well-being of every citizen living in this dynamic metropolis.</w:t>
      </w:r>
    </w:p>
    <w:p>
      <w:pPr>
        <w:pStyle w:val="BodyText"/>
      </w:pPr>
      <w:r>
        <w:rPr>
          <w:iCs/>
          <w:i/>
        </w:rPr>
        <w:t xml:space="preserve">End of Report</w:t>
      </w:r>
      <w:r>
        <w:br/>
      </w:r>
      <w:r>
        <w:t xml:space="preserve">Prepared for internal review and stakeholder distribution regarding Mental Health Policy in Mexico City, Mexico.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Psychiatric Care Infrastructure in Mexico City</dc:title>
  <dc:creator/>
  <dc:language>en</dc:language>
  <cp:keywords/>
  <dcterms:created xsi:type="dcterms:W3CDTF">2026-07-29T16:08:15Z</dcterms:created>
  <dcterms:modified xsi:type="dcterms:W3CDTF">2026-07-29T16:08:15Z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