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Comprehensive</w:t>
      </w:r>
      <w:r>
        <w:t xml:space="preserve"> </w:t>
      </w:r>
      <w:r>
        <w:t xml:space="preserve">Psychiatrist</w:t>
      </w:r>
      <w:r>
        <w:t xml:space="preserve"> </w:t>
      </w:r>
      <w:r>
        <w:t xml:space="preserve">Service</w:t>
      </w:r>
      <w:r>
        <w:t xml:space="preserve"> </w:t>
      </w:r>
      <w:r>
        <w:t xml:space="preserve">in</w:t>
      </w:r>
      <w:r>
        <w:t xml:space="preserve"> </w:t>
      </w:r>
      <w:r>
        <w:t xml:space="preserve">Pakistan</w:t>
      </w:r>
      <w:r>
        <w:t xml:space="preserve"> </w:t>
      </w:r>
      <w:r>
        <w:t xml:space="preserve">Karachi</w:t>
      </w:r>
    </w:p>
    <w:bookmarkStart w:id="31" w:name="Xdfc48a854bedd5e95366402598bebbc4ab95715"/>
    <w:p>
      <w:pPr>
        <w:pStyle w:val="Heading1"/>
      </w:pPr>
      <w:r>
        <w:t xml:space="preserve">Project Report: Establishing a Comprehensive Psychiatrist Service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Health Department Officials</w:t>
      </w:r>
      <w:r>
        <w:br/>
      </w:r>
    </w:p>
    <w:p>
      <w:pPr>
        <w:pStyle w:val="BodyText"/>
      </w:pPr>
      <w:r>
        <w:t xml:space="preserve">From:</w:t>
      </w:r>
    </w:p>
    <w:p>
      <w:pPr>
        <w:pStyle w:val="BodyText"/>
      </w:pPr>
      <w:r>
        <w:t xml:space="preserve">Sector Lead</w:t>
      </w:r>
    </w:p>
    <w:p>
      <w:pPr>
        <w:pStyle w:val="BodyText"/>
      </w:pPr>
      <w:r>
        <w:br/>
      </w:r>
    </w:p>
    <w:bookmarkStart w:id="20" w:name="executive-summary"/>
    <w:p>
      <w:pPr>
        <w:pStyle w:val="Heading2"/>
      </w:pPr>
      <w:r>
        <w:t xml:space="preserve">1. Executive Summary</w:t>
      </w:r>
    </w:p>
    <w:p>
      <w:pPr>
        <w:pStyle w:val="FirstParagraph"/>
      </w:pPr>
      <w:r>
        <w:t xml:space="preserve">This Project Report outlines the strategic initiative to establish a specialized mental healthcare unit within the bustling urban landscape of Pakistan Karachi. As one of the most populous cities in the world, Pakistan Karachi faces a critical shortage of qualified medical professionals addressing psychiatric needs. This document details the necessity, scope, and implementation strategy for integrating high-standard Psychiatrist services into local healthcare infrastructure. The primary objective is to reduce stigma, improve diagnostic accuracy, and provide accessible treatment for mental health disorders prevalent in this region.</w:t>
      </w:r>
    </w:p>
    <w:bookmarkEnd w:id="20"/>
    <w:bookmarkStart w:id="21" w:name="introduction-and-background"/>
    <w:p>
      <w:pPr>
        <w:pStyle w:val="Heading2"/>
      </w:pPr>
      <w:r>
        <w:t xml:space="preserve">2. Introduction and Background</w:t>
      </w:r>
    </w:p>
    <w:p>
      <w:pPr>
        <w:pStyle w:val="FirstParagraph"/>
      </w:pPr>
      <w:r>
        <w:t xml:space="preserve">Mental health has historically been a marginalized sector within the healthcare systems of Pakistan Karachi. Cultural taboos often prevent individuals from seeking professional help, leading to untreated conditions that range from anxiety and depression to severe psychotic disorders. The current landscape in Pakistan Karachi is characterized by a significant disparity between the population size and the number of available Psychiatrist specialists. Many patients rely on informal healers or general practitioners who lack specialized training in psychiatry.</w:t>
      </w:r>
    </w:p>
    <w:p>
      <w:pPr>
        <w:pStyle w:val="BodyText"/>
      </w:pPr>
      <w:r>
        <w:t xml:space="preserve">This project aims to bridge that gap by creating a dedicated facility that not only houses expert Psychiatrist professionals but also serves as an educational hub for the community. By focusing specifically on the unique socio-economic dynamics of Pakistan Karachi, this report proposes a model of care that is culturally sensitive, linguistically appropriate (primarily in Urdu and Sindhi), and medically rigorous.</w:t>
      </w:r>
    </w:p>
    <w:bookmarkEnd w:id="21"/>
    <w:bookmarkStart w:id="22" w:name="problem-statement"/>
    <w:p>
      <w:pPr>
        <w:pStyle w:val="Heading2"/>
      </w:pPr>
      <w:r>
        <w:t xml:space="preserve">3. Problem Statement</w:t>
      </w:r>
    </w:p>
    <w:p>
      <w:pPr>
        <w:pStyle w:val="FirstParagraph"/>
      </w:pPr>
      <w:r>
        <w:t xml:space="preserve">The healthcare crisis in Pakistan Karachi regarding mental health is multifaceted. Firstly, there is a severe shortage of registered Psychiatrist practitioners per capita. According to recent estimates, the ratio of psychiatrists to patients in many developing regions far exceeds the World Health Organization recommendations. In Pakistan Karachi, this deficiency leads to long wait times and fragmented care.</w:t>
      </w:r>
    </w:p>
    <w:p>
      <w:pPr>
        <w:pStyle w:val="BodyText"/>
      </w:pPr>
      <w:r>
        <w:t xml:space="preserve">Secondly, the stigma associated with mental illness in Pakistan Karachi remains a formidable barrier. Families often hide affected members due to fear of social ostracization or marriage prospects being jeopardized. Consequently, many individuals only seek help when the condition has reached a catastrophic stage, requiring intensive and costly intervention.</w:t>
      </w:r>
    </w:p>
    <w:p>
      <w:pPr>
        <w:pStyle w:val="BodyText"/>
      </w:pPr>
      <w:r>
        <w:t xml:space="preserve">Finally, there is a lack of integrated care models where Psychiatry works in tandem with general medicine. In Pakistan Karachi, psychosomatic symptoms are often treated by various specialists without addressing the underlying psychological root causes.</w:t>
      </w:r>
    </w:p>
    <w:bookmarkEnd w:id="22"/>
    <w:bookmarkStart w:id="23" w:name="project-objectives"/>
    <w:p>
      <w:pPr>
        <w:pStyle w:val="Heading2"/>
      </w:pPr>
      <w:r>
        <w:t xml:space="preserve">4. Project Objectives</w:t>
      </w:r>
    </w:p>
    <w:p>
      <w:pPr>
        <w:pStyle w:val="FirstParagraph"/>
      </w:pPr>
      <w:r>
        <w:t xml:space="preserve">The core objectives of this initiative are as follows:</w:t>
      </w:r>
    </w:p>
    <w:p>
      <w:pPr>
        <w:numPr>
          <w:ilvl w:val="0"/>
          <w:numId w:val="1001"/>
        </w:numPr>
        <w:pStyle w:val="Compact"/>
      </w:pPr>
      <w:r>
        <w:rPr>
          <w:bCs/>
          <w:b/>
        </w:rPr>
        <w:t xml:space="preserve">Patient Care Enhancement:</w:t>
      </w:r>
      <w:r>
        <w:t xml:space="preserve">To provide immediate, evidence-based diagnosis and treatment by qualified Psychiatrist specialists for residents of Pakistan Karachi.</w:t>
      </w:r>
    </w:p>
    <w:p>
      <w:pPr>
        <w:numPr>
          <w:ilvl w:val="0"/>
          <w:numId w:val="1001"/>
        </w:numPr>
        <w:pStyle w:val="Compact"/>
      </w:pPr>
      <w:r>
        <w:rPr>
          <w:bCs/>
          <w:b/>
        </w:rPr>
        <w:t xml:space="preserve">Treatment Infrastructure Development:</w:t>
      </w:r>
      <w:r>
        <w:t xml:space="preserve">To build a facility that supports both outpatient consultations and inpatient care for acute psychiatric cases in Pakistan Karachi.</w:t>
      </w:r>
    </w:p>
    <w:p>
      <w:pPr>
        <w:numPr>
          <w:ilvl w:val="0"/>
          <w:numId w:val="1001"/>
        </w:numPr>
        <w:pStyle w:val="Compact"/>
      </w:pPr>
      <w:r>
        <w:rPr>
          <w:bCs/>
          <w:b/>
        </w:rPr>
        <w:t xml:space="preserve">Community Education:</w:t>
      </w:r>
      <w:r>
        <w:t xml:space="preserve">To launch awareness campaigns across neighborhoods in Pakistan Karachi to dismantle myths surrounding mental illness and encourage early help-seeking behavior.</w:t>
      </w:r>
    </w:p>
    <w:p>
      <w:pPr>
        <w:numPr>
          <w:ilvl w:val="0"/>
          <w:numId w:val="1001"/>
        </w:numPr>
        <w:pStyle w:val="Compact"/>
      </w:pPr>
      <w:r>
        <w:rPr>
          <w:bCs/>
          <w:b/>
        </w:rPr>
        <w:t xml:space="preserve">Talent Retention and Training:</w:t>
      </w:r>
      <w:r>
        <w:t xml:space="preserve">To create a sustainable career path for young doctors interested in Psychiatry within Pakistan Karachi, reducing the "brain drain" of medical talent leaving the country.</w:t>
      </w:r>
    </w:p>
    <w:bookmarkEnd w:id="23"/>
    <w:bookmarkStart w:id="27" w:name="strategic-implementation-plan"/>
    <w:p>
      <w:pPr>
        <w:pStyle w:val="Heading2"/>
      </w:pPr>
      <w:r>
        <w:t xml:space="preserve">5. Strategic Implementation Plan</w:t>
      </w:r>
    </w:p>
    <w:p>
      <w:pPr>
        <w:pStyle w:val="FirstParagraph"/>
      </w:pPr>
      <w:r>
        <w:t xml:space="preserve">The implementation phase is divided into three key stages, tailored to the logistical realities of Pakistan Karachi.</w:t>
      </w:r>
    </w:p>
    <w:bookmarkStart w:id="24" w:name="phase-one-infrastructure-and-recruitment"/>
    <w:p>
      <w:pPr>
        <w:pStyle w:val="Heading3"/>
      </w:pPr>
      <w:r>
        <w:t xml:space="preserve">5.1 Phase One: Infrastructure and Recruitment</w:t>
      </w:r>
    </w:p>
    <w:p>
      <w:pPr>
        <w:pStyle w:val="FirstParagraph"/>
      </w:pPr>
      <w:r>
        <w:t xml:space="preserve">We will identify a centrally located facility in Pakistan Karachi that is accessible via public transport. The renovation process will focus on creating calming environments conducive to mental health treatment, distinct from the sterile appearance of general hospitals. Simultaneously, recruitment drives will be launched to hire experienced Psychiatrist doctors from top medical universities in Pakistan Karachi and overseas Pakistani communities who wish to serve their homeland.</w:t>
      </w:r>
    </w:p>
    <w:bookmarkEnd w:id="24"/>
    <w:bookmarkStart w:id="25" w:name="X5eedee3717da357a94227556fbcf77ad687a8fe"/>
    <w:p>
      <w:pPr>
        <w:pStyle w:val="Heading3"/>
      </w:pPr>
      <w:r>
        <w:t xml:space="preserve">5.2 Phase Two: Clinical Operations and Integration</w:t>
      </w:r>
    </w:p>
    <w:p>
      <w:pPr>
        <w:pStyle w:val="FirstParagraph"/>
      </w:pPr>
      <w:r>
        <w:t xml:space="preserve">This stage involves the official opening of the clinic. We will implement a triage system to prioritize acute cases. The service will offer therapy, medication management, and crisis intervention by our team of Psychiatrist experts. Crucially, we will establish referral networks with local general practitioners in Pakistan Karachi to ensure that patients presenting with physical complaints receive appropriate psychiatric evaluation when necessary.</w:t>
      </w:r>
    </w:p>
    <w:bookmarkEnd w:id="25"/>
    <w:bookmarkStart w:id="26" w:name="X7781b453134440fa06cc253087ba2ef3ebca904"/>
    <w:p>
      <w:pPr>
        <w:pStyle w:val="Heading3"/>
      </w:pPr>
      <w:r>
        <w:t xml:space="preserve">5.3 Phase Three: Outreach and Digital Integration</w:t>
      </w:r>
    </w:p>
    <w:p>
      <w:pPr>
        <w:pStyle w:val="FirstParagraph"/>
      </w:pPr>
      <w:r>
        <w:t xml:space="preserve">To reach the vast population of Pakistan Karachi, we will introduce a tele-psychiatry component. This allows residents in peripheral areas of Pakistan Karachi to consult with our Psychiatrist team remotely. Furthermore, social media campaigns in local languages will be deployed to educate the public on recognizing symptoms and accessing services.</w:t>
      </w:r>
    </w:p>
    <w:bookmarkEnd w:id="26"/>
    <w:bookmarkEnd w:id="27"/>
    <w:bookmarkStart w:id="28" w:name="challenges-and-mitigation-strategies"/>
    <w:p>
      <w:pPr>
        <w:pStyle w:val="Heading2"/>
      </w:pPr>
      <w:r>
        <w:t xml:space="preserve">6. Challenges and Mitigation Strategies</w:t>
      </w:r>
    </w:p>
    <w:p>
      <w:pPr>
        <w:pStyle w:val="FirstParagraph"/>
      </w:pPr>
      <w:r>
        <w:rPr>
          <w:bCs/>
          <w:b/>
        </w:rPr>
        <w:t xml:space="preserve">Inflation and Economic Instability:</w:t>
      </w:r>
      <w:r>
        <w:t xml:space="preserve">The economic volatility affecting Pakistan Karachi may impact funding. We will mitigate this by seeking partnerships with international health NGOs and establishing a subsidized tier for low-income patients in Pakistan Karachi.</w:t>
      </w:r>
    </w:p>
    <w:p>
      <w:pPr>
        <w:pStyle w:val="BodyText"/>
      </w:pPr>
      <w:r>
        <w:rPr>
          <w:bCs/>
          <w:b/>
        </w:rPr>
        <w:t xml:space="preserve">Cultural Resistance:</w:t>
      </w:r>
      <w:r>
        <w:t xml:space="preserve">Skepticism toward modern Psychiatry is common. We will engage community leaders and religious scholars in Pakistan Karachi to endorse the medical validity of mental health treatment, framing it as compatible with cultural values.</w:t>
      </w:r>
    </w:p>
    <w:p>
      <w:pPr>
        <w:pStyle w:val="BodyText"/>
      </w:pPr>
      <w:r>
        <w:rPr>
          <w:bCs/>
          <w:b/>
        </w:rPr>
        <w:t xml:space="preserve">Resource Constraints:</w:t>
      </w:r>
      <w:r>
        <w:t xml:space="preserve">Potential shortages in medication supplies are a risk. We will secure long-term contracts with pharmaceutical distributors operating within Pakistan Karachi to ensure a steady supply chain for essential psychiatric medications.</w:t>
      </w:r>
    </w:p>
    <w:bookmarkEnd w:id="28"/>
    <w:bookmarkStart w:id="29" w:name="expected-outcomes-and-impact"/>
    <w:p>
      <w:pPr>
        <w:pStyle w:val="Heading2"/>
      </w:pPr>
      <w:r>
        <w:t xml:space="preserve">7. Expected Outcomes and Impact</w:t>
      </w:r>
    </w:p>
    <w:p>
      <w:pPr>
        <w:pStyle w:val="FirstParagraph"/>
      </w:pPr>
      <w:r>
        <w:t xml:space="preserve">The successful execution of this project will result in a measurable improvement in the quality of life for thousands of residents in Pakistan Karachi. We anticipate a reduction in emergency room visits related to mental health crises due to better preventive care managed by Psychiatrist professionals. Additionally, the project aims to increase public trust in medical psychiatry, thereby normalizing conversations about mental well-being within households across Pakistan Karachi.</w:t>
      </w:r>
    </w:p>
    <w:p>
      <w:pPr>
        <w:pStyle w:val="BodyText"/>
      </w:pPr>
      <w:r>
        <w:t xml:space="preserve">By establishing a robust framework for psychiatric care, we contribute not only to individual health but also to the economic productivity of Pakistan Karachi. A mentally healthy population is better able to work, study, and participate in community life.</w:t>
      </w:r>
    </w:p>
    <w:bookmarkEnd w:id="29"/>
    <w:bookmarkStart w:id="30" w:name="conclusion"/>
    <w:p>
      <w:pPr>
        <w:pStyle w:val="Heading2"/>
      </w:pPr>
      <w:r>
        <w:t xml:space="preserve">8. Conclusion</w:t>
      </w:r>
    </w:p>
    <w:p>
      <w:pPr>
        <w:pStyle w:val="FirstParagraph"/>
      </w:pPr>
      <w:r>
        <w:t xml:space="preserve">The establishment of a comprehensive Psychiatrist service in Pakistan Karachi is not merely a medical necessity but a humanitarian imperative. The current gaps in care leave millions vulnerable to untreated mental illness. This Project Report serves as the foundational blueprint for addressing these needs through structured planning, cultural sensitivity, and clinical excellence. By prioritizing the integration of expert Psychiatry services into the heart of Pakistan Karachi, we can foster a healthier, more resilient society. We urge stakeholders to support this initiative, ensuring that every individual in Pakistan Karachi has access to dignified and effective mental health care provided by dedicated Psychiatrist professionals.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Comprehensive Psychiatrist Service in Pakistan Karachi</dc:title>
  <dc:creator/>
  <dc:language>en</dc:language>
  <cp:keywords/>
  <dcterms:created xsi:type="dcterms:W3CDTF">2026-07-29T13:24:29Z</dcterms:created>
  <dcterms:modified xsi:type="dcterms:W3CDTF">2026-07-29T13:24:29Z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