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d31826a8430ddeeeadedbb68e6a571ec85d3439"/>
    <w:p>
      <w:pPr>
        <w:pStyle w:val="Heading1"/>
      </w:pPr>
      <w:r>
        <w:t xml:space="preserve">Project Report: Strategic Implementation of Psychiatrist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Dubai Health Authority (DHA)</w:t>
      </w:r>
      <w:r>
        <w:br/>
      </w:r>
    </w:p>
    <w:p>
      <w:pPr>
        <w:pStyle w:val="BodyText"/>
      </w:pPr>
      <w:r>
        <w:t xml:space="preserve">From: Project Management Office</w:t>
      </w:r>
      <w:r>
        <w:br/>
      </w:r>
    </w:p>
    <w:p>
      <w:pPr>
        <w:pStyle w:val="BodyText"/>
      </w:pPr>
      <w:r>
        <w:t xml:space="preserve">Status: Draft for Review</w:t>
      </w:r>
    </w:p>
    <w:p>
      <w:pPr>
        <w:pStyle w:val="BodyText"/>
      </w:pPr>
      <w:r>
        <w:t xml:space="preserve">1. Executive Summary</w:t>
      </w:r>
    </w:p>
    <w:p>
      <w:pPr>
        <w:pStyle w:val="BodyText"/>
      </w:pPr>
      <w:r>
        <w:t xml:space="preserve">This</w:t>
      </w:r>
      <w:r>
        <w:t xml:space="preserve"> </w:t>
      </w:r>
      <w:hyperlink w:anchor="executive_summary">
        <w:r>
          <w:rPr>
            <w:rStyle w:val="Hyperlink"/>
          </w:rPr>
          <w:t xml:space="preserve">Project Report</w:t>
        </w:r>
      </w:hyperlink>
      <w:r>
        <w:t xml:space="preserve"> </w:t>
      </w:r>
      <w:r>
        <w:t xml:space="preserve">outlines the comprehensive strategy for establishing and integrating high-quality psychiatric care within the healthcare infrastructure of</w:t>
      </w:r>
      <w:r>
        <w:t xml:space="preserve"> </w:t>
      </w:r>
      <w:r>
        <w:rPr>
          <w:bCs/>
          <w:b/>
        </w:rPr>
        <w:t xml:space="preserve">United Arab Emirates Dubai</w:t>
      </w:r>
      <w:r>
        <w:t xml:space="preserve">. As a global metropolis, Dubai has witnessed exponential growth in population diversity and density, leading to increased awareness and demand for mental health services. This document details the operational framework, regulatory compliance requirements with the Dubai Health Authority (DHA), staffing strategies involving licensed</w:t>
      </w:r>
      <w:r>
        <w:t xml:space="preserve"> </w:t>
      </w:r>
      <w:hyperlink w:anchor="psychiatrist_role">
        <w:r>
          <w:rPr>
            <w:rStyle w:val="Hyperlink"/>
          </w:rPr>
          <w:t xml:space="preserve">Psychiatrist</w:t>
        </w:r>
      </w:hyperlink>
      <w:r>
        <w:t xml:space="preserve"> </w:t>
      </w:r>
      <w:r>
        <w:t xml:space="preserve">professionals, and technological integration plans aimed at meeting the evolving mental health needs of the community.</w:t>
      </w:r>
    </w:p>
    <w:p>
      <w:pPr>
        <w:pStyle w:val="BodyText"/>
      </w:pPr>
      <w:r>
        <w:t xml:space="preserve">The primary objective is to create a stigma-free, accessible, and culturally sensitive psychiatric care model that aligns with the United Arab Emirates' Vision 2031 goals for holistic well-being. This</w:t>
      </w:r>
      <w:r>
        <w:t xml:space="preserve"> </w:t>
      </w:r>
      <w:hyperlink w:anchor="project_scope">
        <w:r>
          <w:rPr>
            <w:rStyle w:val="Hyperlink"/>
          </w:rPr>
          <w:t xml:space="preserve">Project Report</w:t>
        </w:r>
      </w:hyperlink>
      <w:r>
        <w:t xml:space="preserve"> </w:t>
      </w:r>
      <w:r>
        <w:t xml:space="preserve">serves as a foundational document for stakeholders, investors, and regulatory bodies to understand the scope of deploying specialized psychiatric services in one of the most competitive healthcare markets globally.</w:t>
      </w:r>
    </w:p>
    <w:p>
      <w:pPr>
        <w:pStyle w:val="BodyText"/>
      </w:pPr>
      <w:r>
        <w:t xml:space="preserve">2. Background and Context: The Need in United Arab Emirates Dubai</w:t>
      </w:r>
    </w:p>
    <w:p>
      <w:pPr>
        <w:pStyle w:val="BodyText"/>
      </w:pPr>
      <w:r>
        <w:t xml:space="preserve">The demographic landscape of</w:t>
      </w:r>
      <w:r>
        <w:t xml:space="preserve"> </w:t>
      </w:r>
      <w:r>
        <w:rPr>
          <w:bCs/>
          <w:b/>
        </w:rPr>
        <w:t xml:space="preserve">United Arab Emirates Dubai</w:t>
      </w:r>
      <w:r>
        <w:t xml:space="preserve"> </w:t>
      </w:r>
      <w:r>
        <w:t xml:space="preserve">is unique, characterized by a transient expatriate population comprising over 80% of residents from various cultural and national backgrounds. This diversity brings specific challenges regarding mental health, including acculturation stress, isolation, and varying stigmas associated with psychiatric care across different cultures.</w:t>
      </w:r>
    </w:p>
    <w:p>
      <w:pPr>
        <w:pStyle w:val="BodyText"/>
      </w:pPr>
      <w:r>
        <w:t xml:space="preserve">In recent years, the Dubai government has prioritized mental health as a critical component of public health. Initiatives such as "Dubai Cares" and the launch of specialized mental health centers indicate a strong political will to support psychological well-being. However, there remains a significant gap in accessible, private-sector psychiatric care that combines Western medical standards with cultural competence.</w:t>
      </w:r>
    </w:p>
    <w:p>
      <w:pPr>
        <w:pStyle w:val="BodyText"/>
      </w:pPr>
      <w:r>
        <w:t xml:space="preserve">2.1 Market Analysis</w:t>
      </w:r>
    </w:p>
    <w:p>
      <w:pPr>
        <w:pStyle w:val="BodyText"/>
      </w:pPr>
      <w:r>
        <w:t xml:space="preserve">The demand for mental health services in</w:t>
      </w:r>
      <w:r>
        <w:t xml:space="preserve"> </w:t>
      </w:r>
      <w:r>
        <w:rPr>
          <w:bCs/>
          <w:b/>
        </w:rPr>
        <w:t xml:space="preserve">United Arab Emirates Dubai</w:t>
      </w:r>
      <w:r>
        <w:t xml:space="preserve"> </w:t>
      </w:r>
      <w:r>
        <w:t xml:space="preserve">has outpaced the supply of qualified specialists. Existing public facilities are often overcrowded, leading to long wait times. The private sector offers an opportunity to bridge this gap by providing expedited access to care, multidisciplinary teams, and integrated wellness programs. This</w:t>
      </w:r>
      <w:r>
        <w:t xml:space="preserve"> </w:t>
      </w:r>
      <w:hyperlink w:anchor="project_report">
        <w:r>
          <w:rPr>
            <w:rStyle w:val="Hyperlink"/>
          </w:rPr>
          <w:t xml:space="preserve">Project Report</w:t>
        </w:r>
      </w:hyperlink>
      <w:r>
        <w:t xml:space="preserve"> </w:t>
      </w:r>
      <w:r>
        <w:t xml:space="preserve">highlights that targeted investment in psychiatric infrastructure is not only a social imperative but also a viable business opportunity in the burgeoning health tourism sector of Dubai.</w:t>
      </w:r>
    </w:p>
    <w:p>
      <w:pPr>
        <w:pStyle w:val="BodyText"/>
      </w:pPr>
      <w:r>
        <w:t xml:space="preserve">3. The Role and Qualifications of the Psychiatrist</w:t>
      </w:r>
    </w:p>
    <w:p>
      <w:pPr>
        <w:pStyle w:val="BodyText"/>
      </w:pPr>
      <w:r>
        <w:t xml:space="preserve">A central pillar of this project is the deployment of fully licensed</w:t>
      </w:r>
      <w:r>
        <w:t xml:space="preserve"> </w:t>
      </w:r>
      <w:hyperlink w:anchor="psychiatrist_role">
        <w:r>
          <w:rPr>
            <w:rStyle w:val="Hyperlink"/>
          </w:rPr>
          <w:t xml:space="preserve">Psychiatrist</w:t>
        </w:r>
      </w:hyperlink>
      <w:r>
        <w:t xml:space="preserve"> </w:t>
      </w:r>
      <w:r>
        <w:t xml:space="preserve">professionals. In the context of</w:t>
      </w:r>
      <w:r>
        <w:t xml:space="preserve"> </w:t>
      </w:r>
      <w:r>
        <w:rPr>
          <w:bCs/>
          <w:b/>
        </w:rPr>
        <w:t xml:space="preserve">United Arab Emirates Dubai</w:t>
      </w:r>
      <w:r>
        <w:t xml:space="preserve">, a Psychiatist is not merely a prescriber but a key clinical leader responsible for diagnosis, treatment planning, and multidisciplinary coordination.</w:t>
      </w:r>
    </w:p>
    <w:p>
      <w:pPr>
        <w:pStyle w:val="BodyText"/>
      </w:pPr>
      <w:r>
        <w:t xml:space="preserve">3.1 Regulatory Requirements (DHA Licensing)</w:t>
      </w:r>
    </w:p>
    <w:p>
      <w:pPr>
        <w:pStyle w:val="BodyText"/>
      </w:pPr>
      <w:r>
        <w:t xml:space="preserve">To practice in</w:t>
      </w:r>
      <w:r>
        <w:t xml:space="preserve"> </w:t>
      </w:r>
      <w:r>
        <w:rPr>
          <w:bCs/>
          <w:b/>
        </w:rPr>
        <w:t xml:space="preserve">United Arab Emirates Dubai</w:t>
      </w:r>
      <w:r>
        <w:t xml:space="preserve">, every</w:t>
      </w:r>
      <w:r>
        <w:t xml:space="preserve"> </w:t>
      </w:r>
      <w:hyperlink w:anchor="psychiatrist_role">
        <w:r>
          <w:rPr>
            <w:rStyle w:val="Hyperlink"/>
          </w:rPr>
          <w:t xml:space="preserve">Psychiatist</w:t>
        </w:r>
      </w:hyperlink>
      <w:r>
        <w:t xml:space="preserve"> </w:t>
      </w:r>
      <w:r>
        <w:t xml:space="preserve">must undergo a rigorous primary source verification process through the Data Flow Group and pass the Prometric examination conducted by the Dubai Health Authority (DHA). The licensing requirements include:</w:t>
      </w:r>
    </w:p>
    <w:p>
      <w:pPr>
        <w:numPr>
          <w:ilvl w:val="0"/>
          <w:numId w:val="1001"/>
        </w:numPr>
        <w:pStyle w:val="Compact"/>
      </w:pPr>
      <w:r>
        <w:rPr>
          <w:bCs/>
          <w:b/>
        </w:rPr>
        <w:t xml:space="preserve">Mandatory Experience:</w:t>
      </w:r>
      <w:r>
        <w:t xml:space="preserve">a minimum of 5 to 7 years of post-residency practice for specialist licensure.</w:t>
      </w:r>
    </w:p>
    <w:p>
      <w:pPr>
        <w:numPr>
          <w:ilvl w:val="0"/>
          <w:numId w:val="1001"/>
        </w:numPr>
        <w:pStyle w:val="Compact"/>
      </w:pPr>
      <w:r>
        <w:t xml:space="preserve">Cultural Competency Training:: Candidates must demonstrate an understanding of local laws, cultural sensitivities, and ethical guidelines specific to the region.</w:t>
      </w:r>
    </w:p>
    <w:p>
      <w:pPr>
        <w:numPr>
          <w:ilvl w:val="0"/>
          <w:numId w:val="1001"/>
        </w:numPr>
        <w:pStyle w:val="Compact"/>
      </w:pPr>
      <w:r>
        <w:t xml:space="preserve">Continuing Medical Education (CME):: Ongoing education is mandatory to maintain licensure, ensuring that the</w:t>
      </w:r>
    </w:p>
    <w:p>
      <w:pPr>
        <w:numPr>
          <w:ilvl w:val="0"/>
          <w:numId w:val="1000"/>
        </w:numPr>
        <w:pStyle w:val="Compact"/>
      </w:pPr>
      <w:r>
        <w:t xml:space="preserve">Psychiatist stays updated with global best practices and new pharmacological advancements.</w:t>
      </w:r>
    </w:p>
    <w:p>
      <w:pPr>
        <w:pStyle w:val="FirstParagraph"/>
      </w:pPr>
      <w:r>
        <w:t xml:space="preserve">3.2 Clinical Scope of Practice</w:t>
      </w:r>
    </w:p>
    <w:p>
      <w:pPr>
        <w:pStyle w:val="BodyText"/>
      </w:pPr>
      <w:r>
        <w:t xml:space="preserve">The</w:t>
      </w:r>
      <w:r>
        <w:t xml:space="preserve"> </w:t>
      </w:r>
      <w:hyperlink w:anchor="psychiatrist_role">
        <w:r>
          <w:rPr>
            <w:rStyle w:val="Hyperlink"/>
          </w:rPr>
          <w:t xml:space="preserve">Psychiatist. will be empowered to diagnose and treat a wide spectrum of mental disorders, including but not limited to depression, anxiety disorders, bipolar disorder, schizophrenia, and PTSD. Crucially, the</w:t>
        </w:r>
      </w:hyperlink>
    </w:p>
    <w:p>
      <w:pPr>
        <w:pStyle w:val="BodyText"/>
      </w:pPr>
      <w:r>
        <w:t xml:space="preserve">Psychiatist must collaborate with clinical psychologists and social workers to provide holistic care. This multidisciplinary approach is essential in</w:t>
      </w:r>
      <w:r>
        <w:t xml:space="preserve"> </w:t>
      </w:r>
      <w:r>
        <w:rPr>
          <w:bCs/>
          <w:b/>
        </w:rPr>
        <w:t xml:space="preserve">United Arab Emirates Dubai</w:t>
      </w:r>
      <w:r>
        <w:t xml:space="preserve">, where family dynamics play a significant role in patient recovery.</w:t>
      </w:r>
    </w:p>
    <w:p>
      <w:pPr>
        <w:pStyle w:val="BodyText"/>
      </w:pPr>
      <w:r>
        <w:t xml:space="preserve">4. Operational Strategy for United Arab Emirates Dubai</w:t>
      </w:r>
    </w:p>
    <w:p>
      <w:pPr>
        <w:pStyle w:val="BodyText"/>
      </w:pPr>
      <w:r>
        <w:t xml:space="preserve">The operational model proposed in this</w:t>
      </w:r>
    </w:p>
    <w:p>
      <w:pPr>
        <w:pStyle w:val="BodyText"/>
      </w:pPr>
      <w:r>
        <w:t xml:space="preserve">Project Report focuses on a hybrid care delivery system, combining physical clinics with telepsychiatry services to maximize reach across the emirate.</w:t>
      </w:r>
    </w:p>
    <w:p>
      <w:pPr>
        <w:pStyle w:val="BodyText"/>
      </w:pPr>
      <w:r>
        <w:t xml:space="preserve">4.1 Facility Infrastructure</w:t>
      </w:r>
    </w:p>
    <w:p>
      <w:pPr>
        <w:pStyle w:val="BodyText"/>
      </w:pPr>
      <w:r>
        <w:t xml:space="preserve">The clinic will be located in a high-density residential and commercial area of</w:t>
      </w:r>
      <w:r>
        <w:t xml:space="preserve"> </w:t>
      </w:r>
      <w:r>
        <w:rPr>
          <w:bCs/>
          <w:b/>
        </w:rPr>
        <w:t xml:space="preserve">United Arab Emirates Dubai</w:t>
      </w:r>
      <w:r>
        <w:t xml:space="preserve">, such as Downtown Dubai or Jumeirah Village Circle, to ensure accessibility. The facility design will prioritize privacy, soundproofing, and calming aesthetics to reduce patient anxiety. Each room for the</w:t>
      </w:r>
    </w:p>
    <w:p>
      <w:pPr>
        <w:pStyle w:val="BodyText"/>
      </w:pPr>
      <w:r>
        <w:t xml:space="preserve">Psychiatist consultation will be equipped with secure video conferencing technology for seamless integration with remote specialists if needed.</w:t>
      </w:r>
    </w:p>
    <w:p>
      <w:pPr>
        <w:pStyle w:val="BodyText"/>
      </w:pPr>
      <w:r>
        <w:t xml:space="preserve">4.2 Digital Health Integration</w:t>
      </w:r>
    </w:p>
    <w:p>
      <w:pPr>
        <w:pStyle w:val="BodyText"/>
      </w:pPr>
      <w:r>
        <w:t xml:space="preserve">Technology plays a pivotal role in modern healthcare in</w:t>
      </w:r>
      <w:r>
        <w:t xml:space="preserve"> </w:t>
      </w:r>
      <w:r>
        <w:rPr>
          <w:bCs/>
          <w:b/>
        </w:rPr>
        <w:t xml:space="preserve">United Arab Emirates Dubai</w:t>
      </w:r>
      <w:r>
        <w:t xml:space="preserve">. The project will implement an Electronic Medical Records (EMR) system compliant with DHA’s Shafafiya standards for transparency and data privacy. This system will allow the</w:t>
      </w:r>
    </w:p>
    <w:p>
      <w:pPr>
        <w:pStyle w:val="BodyText"/>
      </w:pPr>
      <w:r>
        <w:t xml:space="preserve">Psychiatist to:</w:t>
      </w:r>
    </w:p>
    <w:p>
      <w:pPr>
        <w:numPr>
          <w:ilvl w:val="0"/>
          <w:numId w:val="1002"/>
        </w:numPr>
        <w:pStyle w:val="Compact"/>
      </w:pPr>
      <w:r>
        <w:t xml:space="preserve">Maintain secure, encrypted patient histories.</w:t>
      </w:r>
    </w:p>
    <w:p>
      <w:pPr>
        <w:numPr>
          <w:ilvl w:val="0"/>
          <w:numId w:val="1002"/>
        </w:numPr>
        <w:pStyle w:val="Compact"/>
      </w:pPr>
      <w:r>
        <w:t xml:space="preserve">Schedule appointments efficiently via a user-friendly mobile application.</w:t>
      </w:r>
    </w:p>
    <w:p>
      <w:pPr>
        <w:numPr>
          <w:ilvl w:val="0"/>
          <w:numId w:val="1002"/>
        </w:numPr>
        <w:pStyle w:val="Compact"/>
      </w:pPr>
      <w:r>
        <w:t xml:space="preserve">Prescribe medication electronically through integration with local pharmacies, ensuring patients in Dubai can pick up prescriptions without unnecessary delays.</w:t>
      </w:r>
    </w:p>
    <w:p>
      <w:pPr>
        <w:pStyle w:val="FirstParagraph"/>
      </w:pPr>
      <w:r>
        <w:t xml:space="preserve">5. Challenges and Mitigation Strategies</w:t>
      </w:r>
    </w:p>
    <w:p>
      <w:pPr>
        <w:pStyle w:val="BodyText"/>
      </w:pPr>
      <w:r>
        <w:t xml:space="preserve">This</w:t>
      </w:r>
    </w:p>
    <w:p>
      <w:pPr>
        <w:pStyle w:val="BodyText"/>
      </w:pPr>
      <w:r>
        <w:t xml:space="preserve">Project Report identifies several challenges inherent to launching psychiatric services in</w:t>
      </w:r>
      <w:r>
        <w:t xml:space="preserve"> </w:t>
      </w:r>
      <w:r>
        <w:rPr>
          <w:bCs/>
          <w:b/>
        </w:rPr>
        <w:t xml:space="preserve">United Arab Emirates Dubai</w:t>
      </w:r>
      <w:r>
        <w:t xml:space="preserve">.</w:t>
      </w:r>
    </w:p>
    <w:p>
      <w:pPr>
        <w:pStyle w:val="BodyText"/>
      </w:pPr>
      <w:r>
        <w:t xml:space="preserve">5.1 Cultural Stigma</w:t>
      </w:r>
    </w:p>
    <w:p>
      <w:pPr>
        <w:pStyle w:val="BodyText"/>
      </w:pPr>
      <w:r>
        <w:t xml:space="preserve">Mental health stigma remains a barrier in parts of the community. To mitigate this, the project will include a robust public awareness campaign focusing on normalization and destigmatization. The</w:t>
      </w:r>
    </w:p>
    <w:p>
      <w:pPr>
        <w:pStyle w:val="BodyText"/>
      </w:pPr>
      <w:r>
        <w:t xml:space="preserve">Psychiatist team will be trained to engage with patients using empathetic, non-judgmental language that respects cultural values while promoting medical necessity.</w:t>
      </w:r>
    </w:p>
    <w:p>
      <w:pPr>
        <w:pStyle w:val="BodyText"/>
      </w:pPr>
      <w:r>
        <w:t xml:space="preserve">5.2 Talent Retention</w:t>
      </w:r>
    </w:p>
    <w:p>
      <w:pPr>
        <w:pStyle w:val="BodyText"/>
      </w:pPr>
      <w:r>
        <w:t xml:space="preserve">The healthcare sector in</w:t>
      </w:r>
      <w:r>
        <w:t xml:space="preserve"> </w:t>
      </w:r>
      <w:r>
        <w:rPr>
          <w:bCs/>
          <w:b/>
        </w:rPr>
        <w:t xml:space="preserve">United Arab Emirates Dubai</w:t>
      </w:r>
      <w:r>
        <w:t xml:space="preserve"> </w:t>
      </w:r>
      <w:r>
        <w:t xml:space="preserve">is highly competitive. To attract and retain top-tier</w:t>
      </w:r>
    </w:p>
    <w:p>
      <w:pPr>
        <w:pStyle w:val="BodyText"/>
      </w:pPr>
      <w:r>
        <w:t xml:space="preserve">Psychiatist. professionals, the project will offer competitive remuneration packages, continuous professional development opportunities, and a supportive work environment that prevents burnout.</w:t>
      </w:r>
    </w:p>
    <w:p>
      <w:pPr>
        <w:pStyle w:val="BodyText"/>
      </w:pPr>
      <w:r>
        <w:t xml:space="preserve">6. Conclusion</w:t>
      </w:r>
    </w:p>
    <w:p>
      <w:pPr>
        <w:pStyle w:val="BodyText"/>
      </w:pPr>
      <w:r>
        <w:t xml:space="preserve">In conclusion, this</w:t>
      </w:r>
      <w:r>
        <w:t xml:space="preserve"> </w:t>
      </w:r>
      <w:hyperlink w:anchor="project_report">
        <w:r>
          <w:rPr>
            <w:rStyle w:val="Hyperlink"/>
          </w:rPr>
          <w:t xml:space="preserve">Project Report demonstrates the critical need for enhanced psychiatric services in</w:t>
        </w:r>
        <w:r>
          <w:rPr>
            <w:rStyle w:val="Hyperlink"/>
          </w:rPr>
          <w:t xml:space="preserve"> </w:t>
        </w:r>
        <w:r>
          <w:rPr>
            <w:rStyle w:val="Hyperlink"/>
            <w:bCs/>
            <w:b/>
          </w:rPr>
          <w:t xml:space="preserve">United Arab Emirates Dubai</w:t>
        </w:r>
        <w:r>
          <w:rPr>
            <w:rStyle w:val="Hyperlink"/>
          </w:rPr>
          <w:t xml:space="preserve">. By adhering to strict DHA regulatory standards and employing qualified, culturally competent</w:t>
        </w:r>
      </w:hyperlink>
    </w:p>
    <w:p>
      <w:pPr>
        <w:pStyle w:val="BodyText"/>
      </w:pPr>
      <w:r>
        <w:t xml:space="preserve">Psychiatist.s, this project aims to set a new benchmark for mental health care in the region.</w:t>
      </w:r>
    </w:p>
    <w:p>
      <w:pPr>
        <w:pStyle w:val="BodyText"/>
      </w:pPr>
      <w:r>
        <w:t xml:space="preserve">The successful implementation of this initiative will not only improve the quality of life for residents and visitors but also reinforce Dubai’s position as a global leader in healthcare innovation. The integration of advanced technology, multidisciplinary care models, and strong regulatory compliance ensures that this project is both clinically effective and operationally sustainable.</w:t>
      </w:r>
    </w:p>
    <w:p>
      <w:pPr>
        <w:pStyle w:val="BodyText"/>
      </w:pPr>
      <w:r>
        <w:t xml:space="preserve">We recommend proceeding with the feasibility study phase immediately to finalize site selection and begin the recruitment process for lead</w:t>
      </w:r>
    </w:p>
    <w:p>
      <w:pPr>
        <w:pStyle w:val="BodyText"/>
      </w:pPr>
      <w:r>
        <w:t xml:space="preserve">Psychiatist. staff. The time is ripe to deliver impactful mental health solutions that meet the unique needs of</w:t>
      </w:r>
      <w:r>
        <w:t xml:space="preserve"> </w:t>
      </w:r>
      <w:r>
        <w:rPr>
          <w:bCs/>
          <w:b/>
        </w:rPr>
        <w:t xml:space="preserve">United Arab Emirates Dubai</w:t>
      </w:r>
      <w:r>
        <w:t xml:space="preserve">.</w:t>
      </w:r>
    </w:p>
    <w:p>
      <w:r>
        <w:pict>
          <v:rect style="width:0;height:1.5pt" o:hralign="center" o:hrstd="t" o:hr="t"/>
        </w:pict>
      </w:r>
    </w:p>
    <w:p>
      <w:pPr>
        <w:pStyle w:val="FirstParagraph"/>
      </w:pPr>
      <w:r>
        <w:rPr>
          <w:iCs/>
          <w:i/>
        </w:rPr>
        <w:t xml:space="preserve">Note: This document is a template for informational purposes. All medical and legal statements should be verified with current DHA regulations and local healthcare laws.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Psychiatrist Services in United Arab Emirates Dubai</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