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w:t>
      </w:r>
    </w:p>
    <w:bookmarkStart w:id="20" w:name="Xc8f5450b408d349f1f1f354e5cfbabc4a381d66"/>
    <w:p>
      <w:pPr>
        <w:pStyle w:val="Heading1"/>
      </w:pPr>
      <w:r>
        <w:t xml:space="preserve">Project Report: Establishment of a Specialized Psychologist Clinic in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w:t>
      </w:r>
    </w:p>
    <w:p>
      <w:pPr>
        <w:pStyle w:val="BodyText"/>
      </w:pPr>
      <w:r>
        <w:t xml:space="preserve">&lt;Project Management Team&gt;</w:t>
      </w:r>
      <w:r>
        <w:br/>
      </w:r>
      <w:r>
        <w:t xml:space="preserve">The urban environment of India Bangalore presents a unique set of opportunities and challenges for the implementation of psychologist-led initiatives. The city is often referred to as the "Silicon Valley of India," hosting thousands IT professionals, entrepreneurs, and students. This demographic is prone to high levels stress anxiety burnout due to competitive work cultures irregular working hours. Furthermore the expatriate community within India Bangalore adds a layer complexity requiring cross-cultural competency in psychological assessment and treatment.</w:t>
      </w:r>
    </w:p>
    <w:p>
      <w:pPr>
        <w:pStyle w:val="BodyText"/>
      </w:pPr>
      <w:r>
        <w:t xml:space="preserve">The population of India Bangalore is increasingly aware mental health issues younger generations are more likely than previous generations seek professional help. This shift is driven by increased digital literacy exposure global mental health narratives via social media and internet resources. Consequently the demand for qualified psychologist services has surged outpaced supply. The current market in India Bangalore lacks sufficient infrastructure to handle this growing volume of patients seeking therapy for depression anxiety trauma and workplace stress.</w:t>
      </w:r>
    </w:p>
    <w:p>
      <w:pPr>
        <w:pStyle w:val="BodyText"/>
      </w:pPr>
      <w:r>
        <w:t xml:space="preserve">In the context of India Bangalore it is crucial that any psychologist practice addresses local cultural norms. Mental health stigma although diminishing still exists particularly among older populations and in conservative communities. Therefore the project must incorporate community education initiatives alongside direct clinical services. The approach to therapy must be adapted to respect familial structures collectivist values common in Indian society while promoting individual well-being.</w:t>
      </w:r>
    </w:p>
    <w:p>
      <w:pPr>
        <w:pStyle w:val="BodyText"/>
      </w:pPr>
      <w:r>
        <w:t xml:space="preserve">To provide high-quality evidence-based psychological services tailored to the residents of India Bangalore.</w:t>
      </w:r>
    </w:p>
    <w:p>
      <w:pPr>
        <w:pStyle w:val="BodyText"/>
      </w:pPr>
      <w:r>
        <w:t xml:space="preserve">To reduce stigma surrounding mental health through community outreach programs specific to the local culture in India Bangalore.</w:t>
      </w:r>
    </w:p>
    <w:p>
      <w:pPr>
        <w:pStyle w:val="BodyText"/>
      </w:pPr>
      <w:r>
        <w:t xml:space="preserve">&lt;3.To train and employ a diverse team of psychologists who understand both Western therapeutic modalities and Indian cultural contexts. 4.To integrate corporate wellness partnerships with major tech companies located in India Bangalore providing on-site or virtual psychologist consultations. 5.Achieve financial sustainability within three years through a mix of direct client fees insurance partnerships and corporate contracts.</w:t>
      </w:r>
    </w:p>
    <w:p>
      <w:pPr>
        <w:pStyle w:val="BodyText"/>
      </w:pPr>
      <w:r>
        <w:t xml:space="preserve">The primary clinic will be located in a premium business district within India Bangalore such as Koramangala or Indiranagar These areas are densely populated by professionals who value privacy and convenience. The facility will include soundproof consultation rooms group therapy spaces and a waiting area designed to reduce anxiety. Satellite centers may be established in suburban areas of India Bangalore to ensure accessibility for residents outside the city center.</w:t>
      </w:r>
    </w:p>
    <w:p>
      <w:pPr>
        <w:pStyle w:val="BodyText"/>
      </w:pPr>
      <w:r>
        <w:t xml:space="preserve">Services offered by the psychologist team will include individual psychotherapy cognitive behavioral therapy CBT family counseling and occupational psychology consultations. Given the tech-savvy nature of India Bangalore a strong emphasis will be placed on secure telehealth platforms allowing clients to connect with their psychologist remotely. This ensures continuity of care for individuals who travel frequently or prefer digital interaction.</w:t>
      </w:r>
    </w:p>
    <w:p>
      <w:pPr>
        <w:pStyle w:val="BodyText"/>
      </w:pPr>
      <w:r>
        <w:t xml:space="preserve">The team will consist licensed clinical psychologists certified counselors and administrative support staff. Recruitment will prioritize candidates with experience working in India Bangalore diverse populations. Continuous professional development will be mandated to keep the team updated on latest research and therapeutic techniques.</w:t>
      </w:r>
    </w:p>
    <w:p>
      <w:pPr>
        <w:pStyle w:val="BodyText"/>
      </w:pPr>
      <w:r>
        <w:t xml:space="preserve">The initial capital expenditure includes lease agreements for property in India Bangalore interior design medical equipment software licensing and marketing campaigns. Revenue streams are projected from individual therapy sessions group workshops corporate wellness packages and training seminars for other healthcare professionals in India Bangalore.</w:t>
      </w:r>
    </w:p>
    <w:p>
      <w:pPr>
        <w:pStyle w:val="BodyText"/>
      </w:pPr>
      <w:r>
        <w:t xml:space="preserve">Expense Category</w:t>
      </w:r>
    </w:p>
    <w:p>
      <w:pPr>
        <w:pStyle w:val="BodyText"/>
      </w:pPr>
      <w:r>
        <w:t xml:space="preserve">Description</w:t>
      </w:r>
    </w:p>
    <w:p>
      <w:pPr>
        <w:pStyle w:val="BodyText"/>
      </w:pPr>
      <w:r>
        <w:t xml:space="preserve">Real Estate</w:t>
      </w:r>
    </w:p>
    <w:p>
      <w:pPr>
        <w:pStyle w:val="BodyText"/>
      </w:pPr>
      <w:r>
        <w:t xml:space="preserve">&lt;Lease deposits and interior fit-out costs for prime location in India Bangalore.&lt;/td&gt;&lt;/tr&gt;&lt;tr&gt;&lt;td&gt;Technology&lt;/&gt;&amp;amp;amp;amp;amp;amp&amp;#39;t&amp;-secure telehealth platforms and Electronic Health Records EHR systems.&amp;l/t/td/&gt;t/tr/&gt;t/tr/&gt;</w:t>
      </w:r>
    </w:p>
    <w:p>
      <w:pPr>
        <w:pStyle w:val="BodyText"/>
      </w:pPr>
      <w:r>
        <w:t xml:space="preserve">Potential risks include regulatory changes in mental health legislation in India Bangalore economic downturns affecting disposable income for private healthcare and competition from established hospitals. Mitigation strategies involve maintaining strict compliance with local laws forming partnerships with insurance providers offering flexible pricing models and differentiating through specialized niche services.</w:t>
      </w:r>
    </w:p>
    <w:p>
      <w:pPr>
        <w:pStyle w:val="BodyText"/>
      </w:pPr>
      <w:r>
        <w:t xml:space="preserve">The proposal to establish a dedicated psychologist practice in India Bangalore is both timely and necessary. The intersection of rapid urbanization technological advancement and evolving mental health awareness creates an ideal environment for such an initiative. By focusing on the specific needs of the population in India Bangalore this project promises not only financial viability but also significant social impact. It aligns with global trends toward holistic healthcare while respecting local cultural intricacies unique to India Bangalore. We recommend immediate approval to proceed with site selection and initial recruitment phases.</w:t>
      </w:r>
    </w:p>
    <w:p>
      <w:pPr>
        <w:pStyle w:val="BodyText"/>
      </w:pPr>
      <w:r>
        <w:t xml:space="preserve">1.Immediately conduct a detailed survey among IT employees in India Bangalore to gauge specific stressors and preferred therapy modalities. 2.Begin negotiations for lease agreements in top-tier locations within India Bangalore. 3.Launch a digital marketing campaign targeting keywords related to "psychologist near me" and "mental health support" focused on the geographic region of India Bangalore.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title>
  <dc:creator/>
  <dc:language>en</dc:language>
  <cp:keywords/>
  <dcterms:created xsi:type="dcterms:W3CDTF">2026-07-29T16:01:40Z</dcterms:created>
  <dcterms:modified xsi:type="dcterms:W3CDTF">2026-07-29T16:01:40Z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