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Community</w:t>
      </w:r>
      <w:r>
        <w:t xml:space="preserve"> </w:t>
      </w:r>
      <w:r>
        <w:t xml:space="preserve">Mental</w:t>
      </w:r>
      <w:r>
        <w:t xml:space="preserve"> </w:t>
      </w:r>
      <w:r>
        <w:t xml:space="preserve">Health</w:t>
      </w:r>
      <w:r>
        <w:t xml:space="preserve"> </w:t>
      </w:r>
      <w:r>
        <w:t xml:space="preserve">Initiative</w:t>
      </w:r>
      <w:r>
        <w:t xml:space="preserve"> </w:t>
      </w:r>
      <w:r>
        <w:t xml:space="preserve">for</w:t>
      </w:r>
      <w:r>
        <w:t xml:space="preserve"> </w:t>
      </w:r>
      <w:r>
        <w:t xml:space="preserve">Psychologists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X70673ba8b8011fe7c3046269aa5acaad6976659"/>
    <w:p>
      <w:pPr>
        <w:pStyle w:val="Heading1"/>
      </w:pPr>
      <w:r>
        <w:t xml:space="preserve">Project Report: Strengthening Psychological Services in South Africa Cape Town</w:t>
      </w:r>
    </w:p>
    <w:p>
      <w:pPr>
        <w:pStyle w:val="FirstParagraph"/>
      </w:pPr>
      <w:r>
        <w:rPr>
          <w:bCs/>
          <w:b/>
        </w:rPr>
        <w:t xml:space="preserve">Date:</w:t>
      </w:r>
      <w:r>
        <w:t xml:space="preserve"> </w:t>
      </w:r>
      <w:r>
        <w:t xml:space="preserve">October 26, 2023</w:t>
      </w:r>
      <w:r>
        <w:br/>
      </w:r>
      <w:r>
        <w:rPr>
          <w:bCs/>
          <w:b/>
        </w:rPr>
        <w:t xml:space="preserve">To:</w:t>
      </w:r>
      <w:r>
        <w:t xml:space="preserve">The South African Department of Health and Community Stakeholders</w:t>
      </w:r>
      <w:r>
        <w:br/>
      </w:r>
    </w:p>
    <w:p>
      <w:pPr>
        <w:pStyle w:val="BodyText"/>
      </w:pPr>
      <w:r>
        <w:t xml:space="preserve">From:The Strategic Planning Committee for Mental Health Integration in Cape Town</w:t>
      </w:r>
      <w:r>
        <w:br/>
      </w:r>
    </w:p>
    <w:p>
      <w:pPr>
        <w:pStyle w:val="BodyText"/>
      </w:pPr>
      <w:r>
        <w:t xml:space="preserve">Subject: Enhancing Access to Qualified Psychologists in the Cape Town Region</w:t>
      </w:r>
    </w:p>
    <w:bookmarkStart w:id="20" w:name="executive-summary"/>
    <w:p>
      <w:pPr>
        <w:pStyle w:val="Heading2"/>
      </w:pPr>
      <w:r>
        <w:t xml:space="preserve">1. Executive Summary</w:t>
      </w:r>
    </w:p>
    <w:p>
      <w:pPr>
        <w:pStyle w:val="FirstParagraph"/>
      </w:pPr>
      <w:r>
        <w:t xml:space="preserve">This Project Report outlines a comprehensive strategy to address the critical shortage of accessible mental health services within South Africa, with a specific focus on the Cape Town metropolitan area. Despite growing awareness regarding mental health, residents in South Africa Cape Town continue to face significant barriers when seeking professional psychological support. The primary objective of this initiative is to optimize the deployment of qualified Psychologists across diverse socioeconomic communities in Cape Town. By integrating digital health solutions, community outreach programs, and policy advocacy, we aim to bridge the gap between clinical expertise and community need. This report details the current landscape, proposed interventions, implementation strategies for Psychologists operating in South Africa Cape Town.</w:t>
      </w:r>
    </w:p>
    <w:bookmarkEnd w:id="20"/>
    <w:bookmarkStart w:id="23" w:name="background-and-context"/>
    <w:p>
      <w:pPr>
        <w:pStyle w:val="Heading2"/>
      </w:pPr>
      <w:r>
        <w:t xml:space="preserve">2. Background and Context</w:t>
      </w:r>
    </w:p>
    <w:bookmarkStart w:id="21" w:name="X691197837ce578082360e122fbc2d8b8b929af8"/>
    <w:p>
      <w:pPr>
        <w:pStyle w:val="Heading3"/>
      </w:pPr>
      <w:r>
        <w:rPr>
          <w:bCs/>
          <w:b/>
        </w:rPr>
        <w:t xml:space="preserve">The Mental Health Landscape in South Africa</w:t>
      </w:r>
    </w:p>
    <w:p>
      <w:pPr>
        <w:pStyle w:val="FirstParagraph"/>
      </w:pPr>
      <w:r>
        <w:t xml:space="preserve">Mental health remains a pressing public health challenge in South Africa. The country faces a disproportionate burden of disease, including high rates of trauma, substance abuse, and violence-related stress disorders. While the national government has made strides in mental health legislation, the implementation at the local level often lags due to resource constraints and infrastructural deficits.</w:t>
      </w:r>
    </w:p>
    <w:bookmarkEnd w:id="21"/>
    <w:bookmarkStart w:id="22" w:name="the-unique-situation-in-cape-town"/>
    <w:p>
      <w:pPr>
        <w:pStyle w:val="Heading3"/>
      </w:pPr>
      <w:r>
        <w:rPr>
          <w:bCs/>
          <w:b/>
        </w:rPr>
        <w:t xml:space="preserve">The Unique Situation in Cape Town</w:t>
      </w:r>
    </w:p>
    <w:p>
      <w:pPr>
        <w:pStyle w:val="FirstParagraph"/>
      </w:pPr>
      <w:r>
        <w:t xml:space="preserve">Cape Town stands as a beacon of tourism and economic growth, yet it harbors deep socioeconomic disparities. In South Africa Cape Town, the juxtaposition of affluent suburbs with historically disadvantaged townships creates a stark dichotomy in healthcare access. Private mental health services are often concentrated in the southern suburbs and city center, rendering them inaccessible to residents of areas such as Khayelitsha, Mitchells Plain, and the Cape Flats. Consequently, many individuals in South Africa Cape Town go untreated until their conditions become acute crises.</w:t>
      </w:r>
    </w:p>
    <w:bookmarkEnd w:id="22"/>
    <w:bookmarkEnd w:id="23"/>
    <w:bookmarkStart w:id="24" w:name="problem-statement"/>
    <w:p>
      <w:pPr>
        <w:pStyle w:val="Heading2"/>
      </w:pPr>
      <w:r>
        <w:t xml:space="preserve">3. Problem Statement</w:t>
      </w:r>
    </w:p>
    <w:p>
      <w:pPr>
        <w:pStyle w:val="FirstParagraph"/>
      </w:pPr>
      <w:r>
        <w:t xml:space="preserve">The core issue identified in this Project Report is the lack of equitable access to professional Psychologists for all demographic groups within South Africa Cape Town. Key challenges include:</w:t>
      </w:r>
    </w:p>
    <w:p>
      <w:pPr>
        <w:numPr>
          <w:ilvl w:val="0"/>
          <w:numId w:val="1001"/>
        </w:numPr>
        <w:pStyle w:val="Compact"/>
      </w:pPr>
      <w:r>
        <w:rPr>
          <w:bCs/>
          <w:b/>
        </w:rPr>
        <w:t xml:space="preserve">Shortage of Specialists:</w:t>
      </w:r>
      <w:r>
        <w:t xml:space="preserve"> </w:t>
      </w:r>
      <w:r>
        <w:t xml:space="preserve">There is a significant deficit in the number of registered Psychologists per capita, particularly those trained in culturally sensitive trauma therapy.</w:t>
      </w:r>
    </w:p>
    <w:p>
      <w:pPr>
        <w:numPr>
          <w:ilvl w:val="0"/>
          <w:numId w:val="1001"/>
        </w:numPr>
        <w:pStyle w:val="Compact"/>
      </w:pPr>
      <w:r>
        <w:rPr>
          <w:bCs/>
          <w:b/>
        </w:rPr>
        <w:t xml:space="preserve">Cultural Barriers:</w:t>
      </w:r>
    </w:p>
    <w:p>
      <w:pPr>
        <w:numPr>
          <w:ilvl w:val="0"/>
          <w:numId w:val="1001"/>
        </w:numPr>
        <w:pStyle w:val="Compact"/>
      </w:pPr>
      <w:r>
        <w:t xml:space="preserve">Economic Constraints: High fees charged by private practitioners exclude low-income populations. Public facilities are often overwhelmed, leading to long waiting lists that deter help-seeking behavior.</w:t>
      </w:r>
    </w:p>
    <w:p>
      <w:pPr>
        <w:numPr>
          <w:ilvl w:val="0"/>
          <w:numId w:val="1001"/>
        </w:numPr>
        <w:pStyle w:val="Compact"/>
      </w:pPr>
      <w:r>
        <w:rPr>
          <w:bCs/>
          <w:b/>
        </w:rPr>
        <w:t xml:space="preserve">Lack of Awareness:</w:t>
      </w:r>
      <w:r>
        <w:t xml:space="preserve">In many communities across South Africa Cape Town, mental health issues are stigmatized or misunderstood, preventing early intervention.</w:t>
      </w:r>
    </w:p>
    <w:bookmarkEnd w:id="24"/>
    <w:bookmarkStart w:id="25" w:name="project-objectives"/>
    <w:p>
      <w:pPr>
        <w:pStyle w:val="Heading2"/>
      </w:pPr>
      <w:r>
        <w:t xml:space="preserve">4. Project Objectives</w:t>
      </w:r>
    </w:p>
    <w:p>
      <w:pPr>
        <w:pStyle w:val="FirstParagraph"/>
      </w:pPr>
      <w:r>
        <w:t xml:space="preserve">This initiative aims to achieve the following goals regarding Psychologists in South Africa Cape Town:</w:t>
      </w:r>
    </w:p>
    <w:p>
      <w:pPr>
        <w:numPr>
          <w:ilvl w:val="0"/>
          <w:numId w:val="1002"/>
        </w:numPr>
        <w:pStyle w:val="Compact"/>
      </w:pPr>
      <w:r>
        <w:rPr>
          <w:bCs/>
          <w:b/>
        </w:rPr>
        <w:t xml:space="preserve">Increase Accessibility:</w:t>
      </w:r>
    </w:p>
    <w:p>
      <w:pPr>
        <w:numPr>
          <w:ilvl w:val="0"/>
          <w:numId w:val="1002"/>
        </w:numPr>
        <w:pStyle w:val="Compact"/>
      </w:pPr>
      <w:r>
        <w:t xml:space="preserve">Cultural Competency Training: Mandate specialized training for all participating Psychologists to ensure they can effectively serve the diverse population of South Africa Cape Town, including Xhosa and Afrikaans-speaking communities.</w:t>
      </w:r>
    </w:p>
    <w:p>
      <w:pPr>
        <w:numPr>
          <w:ilvl w:val="0"/>
          <w:numId w:val="1002"/>
        </w:numPr>
        <w:pStyle w:val="Compact"/>
      </w:pPr>
      <w:r>
        <w:t xml:space="preserve">Digital Integration:Launch a tele-psychology platform specifically tailored for residents in remote or underserved areas of South Africa Cape Town to connect them with licensed Psychologists via secure video conferencing.</w:t>
      </w:r>
    </w:p>
    <w:p>
      <w:pPr>
        <w:numPr>
          <w:ilvl w:val="0"/>
          <w:numId w:val="1002"/>
        </w:numPr>
        <w:pStyle w:val="Compact"/>
      </w:pPr>
      <w:r>
        <w:t xml:space="preserve">School and Workplace Programs: Integrate preventive mental health screenings and support services provided by Psychologists into schools and corporations throughout South Africa Cape Town.</w:t>
      </w:r>
    </w:p>
    <w:bookmarkEnd w:id="25"/>
    <w:bookmarkStart w:id="30" w:name="strategic-implementation-plan"/>
    <w:p>
      <w:pPr>
        <w:pStyle w:val="Heading2"/>
      </w:pPr>
      <w:r>
        <w:t xml:space="preserve">5. Strategic Implementation Plan</w:t>
      </w:r>
    </w:p>
    <w:bookmarkStart w:id="26" w:name="a.-community-outreach-clinics"/>
    <w:p>
      <w:pPr>
        <w:pStyle w:val="Heading3"/>
      </w:pPr>
      <w:r>
        <w:rPr>
          <w:bCs/>
          <w:b/>
        </w:rPr>
        <w:t xml:space="preserve">A. Community Outreach Clinics</w:t>
      </w:r>
    </w:p>
    <w:p>
      <w:pPr>
        <w:pStyle w:val="FirstParagraph"/>
      </w:pPr>
      <w:r>
        <w:t xml:space="preserve">We will partner with local NGOs and municipal structures in South Africa Cape Town to set up mobile clinics. These units will be staffed by rotating teams of Psychologists who provide counseling, crisis intervention, and referrals. This model ensures that mental health care reaches doorsteps in areas where transport is a significant barrier.</w:t>
      </w:r>
    </w:p>
    <w:bookmarkEnd w:id="26"/>
    <w:bookmarkStart w:id="27" w:name="b.-tele-psychology-network"/>
    <w:p>
      <w:pPr>
        <w:pStyle w:val="Heading3"/>
      </w:pPr>
      <w:r>
        <w:rPr>
          <w:bCs/>
          <w:b/>
        </w:rPr>
        <w:t xml:space="preserve">B. Tele-Psychology Network</w:t>
      </w:r>
    </w:p>
    <w:p>
      <w:pPr>
        <w:pStyle w:val="FirstParagraph"/>
      </w:pPr>
      <w:r>
        <w:t xml:space="preserve">Leveraging improved internet infrastructure in parts of Cape Town, we will develop a secure app connecting users with Psychologists. This platform will offer sliding-scale fees based on income, ensuring affordability for residents of South Africa Cape Town who cannot afford private care.</w:t>
      </w:r>
    </w:p>
    <w:bookmarkEnd w:id="27"/>
    <w:bookmarkStart w:id="28" w:name="c.-education-and-awareness-campaigns"/>
    <w:p>
      <w:pPr>
        <w:pStyle w:val="Heading3"/>
      </w:pPr>
      <w:r>
        <w:rPr>
          <w:bCs/>
          <w:b/>
        </w:rPr>
        <w:t xml:space="preserve">C. Education and Awareness Campaigns</w:t>
      </w:r>
    </w:p>
    <w:p>
      <w:pPr>
        <w:pStyle w:val="FirstParagraph"/>
      </w:pPr>
      <w:r>
        <w:t xml:space="preserve">A multimedia campaign targeting schools, places of worship, and community centers in South Africa Cape Town will be launched. The campaign will destigmatize help-seeking behavior and educate the public on recognizing symptoms of common mental health disorders. Psychologists will be featured as trusted authorities in these campaigns to build credibility.</w:t>
      </w:r>
    </w:p>
    <w:bookmarkEnd w:id="28"/>
    <w:bookmarkStart w:id="29" w:name="d.-policy-advocacy"/>
    <w:p>
      <w:pPr>
        <w:pStyle w:val="Heading3"/>
      </w:pPr>
      <w:r>
        <w:rPr>
          <w:bCs/>
          <w:b/>
        </w:rPr>
        <w:t xml:space="preserve">D. Policy Advocacy</w:t>
      </w:r>
    </w:p>
    <w:p>
      <w:pPr>
        <w:pStyle w:val="FirstParagraph"/>
      </w:pPr>
      <w:r>
        <w:t xml:space="preserve">The project team will engage with policymakers in South Africa Cape Town to advocate for increased funding for public mental health services and incentives for private Psychologists who choose to work in underserved areas. This includes exploring tax breaks or loan forgiveness programs.</w:t>
      </w:r>
    </w:p>
    <w:bookmarkEnd w:id="29"/>
    <w:bookmarkEnd w:id="30"/>
    <w:bookmarkStart w:id="31" w:name="stakeholder-engagement"/>
    <w:p>
      <w:pPr>
        <w:pStyle w:val="Heading2"/>
      </w:pPr>
      <w:r>
        <w:t xml:space="preserve">6. Stakeholder Engagement</w:t>
      </w:r>
    </w:p>
    <w:p>
      <w:pPr>
        <w:pStyle w:val="FirstParagraph"/>
      </w:pPr>
      <w:r>
        <w:t xml:space="preserve">Success relies on collaboration with various stakeholders in South Africa Cape Town. These include:</w:t>
      </w:r>
    </w:p>
    <w:p>
      <w:pPr>
        <w:numPr>
          <w:ilvl w:val="0"/>
          <w:numId w:val="1003"/>
        </w:numPr>
        <w:pStyle w:val="Compact"/>
      </w:pPr>
      <w:r>
        <w:t xml:space="preserve">The Health Department:For regulatory oversight and integration into the public health system.</w:t>
      </w:r>
    </w:p>
    <w:p>
      <w:pPr>
        <w:numPr>
          <w:ilvl w:val="0"/>
          <w:numId w:val="1003"/>
        </w:numPr>
        <w:pStyle w:val="Compact"/>
      </w:pPr>
      <w:r>
        <w:t xml:space="preserve">Clinical Psychologists Associations:To ensure ethical standards and professional development.</w:t>
      </w:r>
    </w:p>
    <w:p>
      <w:pPr>
        <w:numPr>
          <w:ilvl w:val="0"/>
          <w:numId w:val="1003"/>
        </w:numPr>
        <w:pStyle w:val="Compact"/>
      </w:pPr>
      <w:r>
        <w:t xml:space="preserve">Community Leaders:To facilitate trust-building within neighborhoods in South Africa Cape Town.</w:t>
      </w:r>
    </w:p>
    <w:p>
      <w:pPr>
        <w:numPr>
          <w:ilvl w:val="0"/>
          <w:numId w:val="1003"/>
        </w:numPr>
        <w:pStyle w:val="Compact"/>
      </w:pPr>
      <w:r>
        <w:t xml:space="preserve">Tech Partners:For the development and maintenance of the tele-psychology platform.</w:t>
      </w:r>
    </w:p>
    <w:bookmarkEnd w:id="31"/>
    <w:bookmarkStart w:id="32" w:name="expected-outcomes"/>
    <w:p>
      <w:pPr>
        <w:pStyle w:val="Heading2"/>
      </w:pPr>
      <w:r>
        <w:t xml:space="preserve">7. Expected Outcomes</w:t>
      </w:r>
    </w:p>
    <w:p>
      <w:pPr>
        <w:pStyle w:val="FirstParagraph"/>
      </w:pPr>
      <w:r>
        <w:t xml:space="preserve">The successful execution of this Project Report will lead to measurable improvements in mental health outcomes across South Africa Cape Town. We anticipate a 30% reduction in wait times for initial consultations, an increase in early detection rates of mental health issues, and a significant decrease in suicide rates among vulnerable populations. Furthermore, Psychologists practicing in South Africa Cape Town will benefit from enhanced professional networks and resources.</w:t>
      </w:r>
    </w:p>
    <w:bookmarkEnd w:id="32"/>
    <w:bookmarkStart w:id="33" w:name="conclusion"/>
    <w:p>
      <w:pPr>
        <w:pStyle w:val="Heading2"/>
      </w:pPr>
      <w:r>
        <w:t xml:space="preserve">8. Conclusion</w:t>
      </w:r>
    </w:p>
    <w:p>
      <w:pPr>
        <w:pStyle w:val="FirstParagraph"/>
      </w:pPr>
      <w:r>
        <w:t xml:space="preserve">In conclusion, addressing the mental health crisis requires a multifaceted approach that prioritizes accessibility, cultural relevance, and sustainability. By focusing on Psychologists as the cornerstone of this initiative within South Africa Cape Town, we can create a resilient mental health infrastructure capable of serving all residents. This Project Report serves as a blueprint for action, urging immediate commitment from government bodies, private sector partners, and civil society to ensure that every individual in South Africa Cape Town has access to the psychological support they deserve. The time to act is now.</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Community Mental Health Initiative for Psychologists in South Africa Cape Town</dc:title>
  <dc:creator/>
  <dc:language>en</dc:language>
  <cp:keywords/>
  <dcterms:created xsi:type="dcterms:W3CDTF">2026-07-29T22:34:02Z</dcterms:created>
  <dcterms:modified xsi:type="dcterms:W3CDTF">2026-07-29T22:34:02Z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