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Los</w:t>
      </w:r>
      <w:r>
        <w:t xml:space="preserve"> </w:t>
      </w:r>
      <w:r>
        <w:t xml:space="preserve">Angeles</w:t>
      </w:r>
    </w:p>
    <w:bookmarkStart w:id="29" w:name="X3d3c6a859b1781f02d76f158cf2fac1c8681693"/>
    <w:p>
      <w:pPr>
        <w:pStyle w:val="Heading1"/>
      </w:pPr>
      <w:r>
        <w:t xml:space="preserve">Project Report: Integration of Advanced Psychologist Services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Administration Board</w:t>
      </w:r>
      <w:r>
        <w:br/>
      </w:r>
      <w:r>
        <w:rPr>
          <w:bCs/>
          <w:b/>
        </w:rPr>
        <w:t xml:space="preserve">Strategic Planning Committee</w:t>
      </w:r>
      <w:r>
        <w:br/>
      </w:r>
    </w:p>
    <w:bookmarkStart w:id="20" w:name="executive-summary"/>
    <w:p>
      <w:pPr>
        <w:pStyle w:val="Heading2"/>
      </w:pPr>
      <w:r>
        <w:t xml:space="preserve">1. Executive Summary</w:t>
      </w:r>
    </w:p>
    <w:p>
      <w:pPr>
        <w:pStyle w:val="FirstParagraph"/>
      </w:pPr>
      <w:r>
        <w:t xml:space="preserve">This Project Report provides a detailed analysis of the current landscape, challenges, and strategic opportunities for mental health professionals within United States Los Angeles. As one of the most populous metropolitan areas in the nation, United States Los Angeles presents a unique paradox: it is home to some of the most advanced medical research facilities in the world while simultaneously facing significant disparities in access to care for its diverse population. This report focuses specifically on the role of Psychologist practitioners, examining their critical function in addressing both clinical needs and systemic gaps. The objective is to outline a framework for enhancing collaboration between private practices, public health institutions, and community organizations to improve mental health outcomes across the region.</w:t>
      </w:r>
    </w:p>
    <w:bookmarkEnd w:id="20"/>
    <w:bookmarkStart w:id="21" w:name="demographic-context-and-demand-analysis"/>
    <w:p>
      <w:pPr>
        <w:pStyle w:val="Heading2"/>
      </w:pPr>
      <w:r>
        <w:t xml:space="preserve">2. Demographic Context and Demand Analysis</w:t>
      </w:r>
    </w:p>
    <w:p>
      <w:pPr>
        <w:pStyle w:val="FirstParagraph"/>
      </w:pPr>
      <w:r>
        <w:t xml:space="preserve">To understand the necessity of expanding Psychologist services in United States Los Angeles, one must first examine the demographic reality of the region. With a population exceeding four million within city limits and nearly nine million in the broader metropolitan area, United States Los Angeles is a melting pot of cultures, languages, and socioeconomic statuses. The demand for mental health support is not uniform; it fluctuates significantly based on neighborhood, income level, and ethnic background.</w:t>
      </w:r>
    </w:p>
    <w:p>
      <w:pPr>
        <w:pStyle w:val="BodyText"/>
      </w:pPr>
      <w:r>
        <w:t xml:space="preserve">In recent years, there has been a marked increase in reported cases of anxiety and depression among residents. This trend accelerated following the global pandemic but has continued due to economic instability and housing insecurity issues prevalent in United States Los Angeles. The traditional model of mental health care, which often relies on long-term private therapy, is insufficient for this scale of need. Consequently, there is a pressing requirement for Psychologist professionals who can offer scalable solutions, including brief intervention strategies and group therapy models that are culturally responsive.</w:t>
      </w:r>
    </w:p>
    <w:p>
      <w:pPr>
        <w:pStyle w:val="BodyText"/>
      </w:pPr>
      <w:r>
        <w:rPr>
          <w:bCs/>
          <w:b/>
        </w:rPr>
        <w:t xml:space="preserve">Key Insight:</w:t>
      </w:r>
      <w:r>
        <w:t xml:space="preserve"> </w:t>
      </w:r>
      <w:r>
        <w:t xml:space="preserve">The diversity of United States Los Angeles requires Psychologist practitioners to possess not only clinical expertise but also high levels of cultural competence. Services must be accessible to non-English speaking populations, requiring bilingual resources and culturally adapted therapeutic modalities.</w:t>
      </w:r>
    </w:p>
    <w:bookmarkEnd w:id="21"/>
    <w:bookmarkStart w:id="24" w:name="X6b08a0a4a20fc207918232cc59889d2fb66e546"/>
    <w:p>
      <w:pPr>
        <w:pStyle w:val="Heading2"/>
      </w:pPr>
      <w:r>
        <w:t xml:space="preserve">3. The Role of the Psychologist in Public Health Infrastructure</w:t>
      </w:r>
    </w:p>
    <w:p>
      <w:pPr>
        <w:pStyle w:val="FirstParagraph"/>
      </w:pPr>
      <w:r>
        <w:t xml:space="preserve">In United States Los Angeles, the integration of Psychologist services into primary care settings is a growing necessity. Many residents do not view mental health care as a priority until crises occur, often leading to emergency room visits that could have been prevented with earlier intervention by a qualified Psychologist. This Project Report advocates for the implementation of "Psychologist on Staff" initiatives within community clinics and hospital systems across United States Los Angeles.</w:t>
      </w:r>
    </w:p>
    <w:bookmarkStart w:id="22" w:name="X75cce85b367f54a8061f2df818ec01a4e6e4f87"/>
    <w:p>
      <w:pPr>
        <w:pStyle w:val="Heading3"/>
      </w:pPr>
      <w:r>
        <w:t xml:space="preserve">3.1 Collaboration with Primary Care Providers</w:t>
      </w:r>
    </w:p>
    <w:p>
      <w:pPr>
        <w:pStyle w:val="FirstParagraph"/>
      </w:pPr>
      <w:r>
        <w:t xml:space="preserve">The collaboration between medical doctors and Psychologists is vital for holistic patient care. In United States Los Angeles, where chronic physical conditions such as diabetes and heart disease are prevalent, the mind-body connection is significant. Psychologists can play a pivotal role in managing stress-related exacerbations of physical illnesses. By embedding Psychologist specialists within primary care networks in underserved areas of United States Los Angeles, we can create a seamless continuum of care that reduces stigma and improves adherence to treatment plans.</w:t>
      </w:r>
    </w:p>
    <w:bookmarkEnd w:id="22"/>
    <w:bookmarkStart w:id="23" w:name="school-based-mental-health-services"/>
    <w:p>
      <w:pPr>
        <w:pStyle w:val="Heading3"/>
      </w:pPr>
      <w:r>
        <w:t xml:space="preserve">3.2 School-Based Mental Health Services</w:t>
      </w:r>
    </w:p>
    <w:p>
      <w:pPr>
        <w:pStyle w:val="FirstParagraph"/>
      </w:pPr>
      <w:r>
        <w:t xml:space="preserve">Educational institutions in United States Los Angeles face their own set of mental health challenges. Overcrowded classrooms and limited resources often mean that school counselors are stretched too thin to provide the depth of care required for students with complex psychological needs. This Project Report recommends a partnership model where community-based Psychologist firms provide support staff to public schools. These Psychologist professionals would work directly with at-risk youth, providing early detection of behavioral issues and trauma-informed care, which is particularly relevant given the high rates of homelessness and family instability in certain districts.</w:t>
      </w:r>
    </w:p>
    <w:bookmarkEnd w:id="23"/>
    <w:bookmarkEnd w:id="24"/>
    <w:bookmarkStart w:id="25" w:name="addressing-disparities-and-access-issues"/>
    <w:p>
      <w:pPr>
        <w:pStyle w:val="Heading2"/>
      </w:pPr>
      <w:r>
        <w:t xml:space="preserve">4. Addressing Disparities and Access Issues</w:t>
      </w:r>
    </w:p>
    <w:p>
      <w:pPr>
        <w:pStyle w:val="FirstParagraph"/>
      </w:pPr>
      <w:r>
        <w:t xml:space="preserve">A critical component of this Project Report is the acknowledgment that access to quality Psychologist services in United States Los Angeles is not equitable. Residents in wealthier enclaves often have immediate access to top-tier psychiatric and psychological care, while those in South Los Angeles or East Los Angeles frequently face waitlists and a lack of providers who share their cultural or linguistic background.</w:t>
      </w:r>
    </w:p>
    <w:p>
      <w:pPr>
        <w:pStyle w:val="BodyText"/>
      </w:pPr>
      <w:r>
        <w:t xml:space="preserve">To mitigate this disparity, we propose the following strategies:</w:t>
      </w:r>
    </w:p>
    <w:p>
      <w:pPr>
        <w:numPr>
          <w:ilvl w:val="0"/>
          <w:numId w:val="1001"/>
        </w:numPr>
        <w:pStyle w:val="Compact"/>
      </w:pPr>
      <w:r>
        <w:rPr>
          <w:bCs/>
          <w:b/>
        </w:rPr>
        <w:t xml:space="preserve">Incentive Programs for Recruitment:</w:t>
      </w:r>
      <w:r>
        <w:t xml:space="preserve"> </w:t>
      </w:r>
      <w:r>
        <w:t xml:space="preserve">Create loan forgiveness and grant programs to encourage licensed Psychologist professionals to practice in designated mental health professional shortage areas (HPSAs) within United States Los Angeles.</w:t>
      </w:r>
    </w:p>
    <w:p>
      <w:pPr>
        <w:numPr>
          <w:ilvl w:val="0"/>
          <w:numId w:val="1001"/>
        </w:numPr>
        <w:pStyle w:val="Compact"/>
      </w:pPr>
      <w:r>
        <w:rPr>
          <w:bCs/>
          <w:b/>
        </w:rPr>
        <w:t xml:space="preserve">Tech-Enabled Care:</w:t>
      </w:r>
      <w:r>
        <w:t xml:space="preserve"> </w:t>
      </w:r>
      <w:r>
        <w:t xml:space="preserve">Expand telehealth capabilities specifically tailored for the elderly and those with limited digital literacy. This ensures that even remote communities in the greater United States Los Angeles area can consult with a Psychologist without the barrier of transportation.</w:t>
      </w:r>
    </w:p>
    <w:p>
      <w:pPr>
        <w:numPr>
          <w:ilvl w:val="0"/>
          <w:numId w:val="1001"/>
        </w:numPr>
        <w:pStyle w:val="Compact"/>
      </w:pPr>
      <w:r>
        <w:t xml:space="preserve">Cultural Brokerage Training:</w:t>
      </w:r>
    </w:p>
    <w:bookmarkEnd w:id="25"/>
    <w:bookmarkStart w:id="26" w:name="economic-impact-and-sustainability"/>
    <w:p>
      <w:pPr>
        <w:pStyle w:val="Heading2"/>
      </w:pPr>
      <w:r>
        <w:t xml:space="preserve">5. Economic Impact and Sustainability</w:t>
      </w:r>
    </w:p>
    <w:p>
      <w:pPr>
        <w:pStyle w:val="FirstParagraph"/>
      </w:pPr>
      <w:r>
        <w:t xml:space="preserve">The economic argument for investing in Psychologist services is robust. Mental illness costs the United States Los Angeles economy billions annually in lost productivity, healthcare expenditures, and criminal justice involvement. By investing in preventative mental health care through qualified Psychologist practitioners, we can reduce the burden on emergency services and social safety nets. Furthermore, a mentally healthy population contributes more effectively to the workforce, driving innovation and stability in one of the world's largest economies.</w:t>
      </w:r>
    </w:p>
    <w:p>
      <w:pPr>
        <w:pStyle w:val="BodyText"/>
      </w:pPr>
      <w:r>
        <w:t xml:space="preserve">This Project Report estimates that for every dollar invested in community-based Psychologist interventions, there is a return on investment of $4 in improved health outcomes and reduced social costs. Therefore, funding allocations for mental health initiatives should be viewed not merely as an expense, but as a strategic economic development tool for United States Los Angeles.</w:t>
      </w:r>
    </w:p>
    <w:bookmarkEnd w:id="26"/>
    <w:bookmarkStart w:id="27" w:name="recommendations-and-next-steps"/>
    <w:p>
      <w:pPr>
        <w:pStyle w:val="Heading2"/>
      </w:pPr>
      <w:r>
        <w:t xml:space="preserve">6. Recommendations and Next Steps</w:t>
      </w:r>
    </w:p>
    <w:p>
      <w:pPr>
        <w:pStyle w:val="FirstParagraph"/>
      </w:pPr>
      <w:r>
        <w:t xml:space="preserve">Based on the findings outlined in this Project Report, the following actions are recommended immediately:</w:t>
      </w:r>
    </w:p>
    <w:p>
      <w:pPr>
        <w:numPr>
          <w:ilvl w:val="0"/>
          <w:numId w:val="1002"/>
        </w:numPr>
        <w:pStyle w:val="Compact"/>
      </w:pPr>
      <w:r>
        <w:rPr>
          <w:bCs/>
          <w:b/>
        </w:rPr>
        <w:t xml:space="preserve">Audit Current Resources:</w:t>
      </w:r>
    </w:p>
    <w:p>
      <w:pPr>
        <w:numPr>
          <w:ilvl w:val="0"/>
          <w:numId w:val="1002"/>
        </w:numPr>
        <w:pStyle w:val="Compact"/>
      </w:pPr>
      <w:r>
        <w:rPr>
          <w:bCs/>
          <w:b/>
        </w:rPr>
        <w:t xml:space="preserve">Pilot Programs:</w:t>
      </w:r>
    </w:p>
    <w:p>
      <w:pPr>
        <w:numPr>
          <w:ilvl w:val="0"/>
          <w:numId w:val="1002"/>
        </w:numPr>
        <w:pStyle w:val="Compact"/>
      </w:pPr>
      <w:r>
        <w:t xml:space="preserve">Policy Advocacy:: Engage with local government bodies to advocate for policies that support insurance reimbursement parity for Psychologist services, ensuring that mental health is treated with the same seriousness as physical health.</w:t>
      </w:r>
    </w:p>
    <w:bookmarkEnd w:id="27"/>
    <w:bookmarkStart w:id="28" w:name="conclusion"/>
    <w:p>
      <w:pPr>
        <w:pStyle w:val="Heading2"/>
      </w:pPr>
      <w:r>
        <w:t xml:space="preserve">7. Conclusion</w:t>
      </w:r>
    </w:p>
    <w:p>
      <w:pPr>
        <w:pStyle w:val="FirstParagraph"/>
      </w:pPr>
      <w:r>
        <w:t xml:space="preserve">The landscape of mental health in United States Los Angeles is at a crossroads. The demand for care outstrips the current supply, and the existing systems are strained by inequities and resource limitations. However, with strategic planning and a commitment to inclusivity, there is significant potential to transform this challenge into an opportunity for innovation. By prioritizing the role of Psychologist professionals in public health infrastructure, community support systems, and economic strategy we can build a healthier, more resilient society. This Project Report serves as a blueprint for achieving these goals, emphasizing that access to psychological care is a fundamental human right essential for the prosperity of United States Los Angeles.</w:t>
      </w:r>
    </w:p>
    <w:p>
      <w:pPr>
        <w:pStyle w:val="BodyText"/>
      </w:pPr>
      <w:r>
        <w:t xml:space="preserve">The path forward requires collaboration among policymakers, healthcare providers, community leaders and Psychologist practitioners. It demands resources not just in funding but in time and commitment to understanding the complex needs of the population. If we succeed in implementing these recommendations, United States Los Angeles will not only improve the mental well-being of its residents but also set a national precedent for how major metropolitan areas can address mental health crises with compassion and efficiency.</w:t>
      </w:r>
    </w:p>
    <w:p>
      <w:pPr>
        <w:pStyle w:val="BodyText"/>
      </w:pPr>
      <w:r>
        <w:t xml:space="preserve">In conclusion, this document reaffirms that investing in Psychologist services is synonymous with investing in the future of United States Los Angeles. The health, productivity, and happiness of its citizens depend on it. We urge all stakeholders to review these findings carefully and take immediate steps toward implementation.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Services in Los Angeles</dc:title>
  <dc:creator/>
  <dc:language>en</dc:language>
  <cp:keywords/>
  <dcterms:created xsi:type="dcterms:W3CDTF">2026-07-29T23:10:25Z</dcterms:created>
  <dcterms:modified xsi:type="dcterms:W3CDTF">2026-07-29T23:10:25Z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