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Integration</w:t>
      </w:r>
      <w:r>
        <w:t xml:space="preserve"> </w:t>
      </w:r>
      <w:r>
        <w:t xml:space="preserve">of</w:t>
      </w:r>
      <w:r>
        <w:t xml:space="preserve"> </w:t>
      </w:r>
      <w:r>
        <w:t xml:space="preserve">Advanced</w:t>
      </w:r>
      <w:r>
        <w:t xml:space="preserve"> </w:t>
      </w:r>
      <w:r>
        <w:t xml:space="preserve">Radiologist</w:t>
      </w:r>
      <w:r>
        <w:t xml:space="preserve"> </w:t>
      </w:r>
      <w:r>
        <w:t xml:space="preserve">Services</w:t>
      </w:r>
      <w:r>
        <w:t xml:space="preserve"> </w:t>
      </w:r>
      <w:r>
        <w:t xml:space="preserve">in</w:t>
      </w:r>
      <w:r>
        <w:t xml:space="preserve"> </w:t>
      </w:r>
      <w:r>
        <w:t xml:space="preserve">China</w:t>
      </w:r>
      <w:r>
        <w:t xml:space="preserve"> </w:t>
      </w:r>
      <w:r>
        <w:t xml:space="preserve">Guangzhou</w:t>
      </w:r>
    </w:p>
    <w:bookmarkStart w:id="22" w:name="X143550990b6f015e511d7bf87a032c23a47b5fc"/>
    <w:p>
      <w:pPr>
        <w:pStyle w:val="Heading1"/>
      </w:pPr>
      <w:r>
        <w:t xml:space="preserve">Project Report: Strategic Implementation of Specialized Radiologist Services in China Guangzhou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Hospital Administration Board</w:t>
      </w:r>
      <w:r>
        <w:br/>
      </w:r>
      <w:r>
        <w:rPr>
          <w:bCs/>
          <w:b/>
        </w:rPr>
        <w:t xml:space="preserve">From:</w:t>
      </w:r>
      <w:r>
        <w:t xml:space="preserve"> </w:t>
      </w:r>
      <w:r>
        <w:t xml:space="preserve">Project Management Office, International Healthcare Division</w:t>
      </w:r>
      <w:r>
        <w:br/>
      </w:r>
    </w:p>
    <w:p>
      <w:pPr>
        <w:pStyle w:val="BodyText"/>
      </w:pPr>
      <w:r>
        <w:t xml:space="preserve">Subject:</w:t>
      </w:r>
    </w:p>
    <w:p>
      <w:pPr>
        <w:pStyle w:val="BodyText"/>
      </w:pPr>
      <w:r>
        <w:t xml:space="preserve">&gt; Strategic Deployment of High-Level</w:t>
      </w:r>
      <w:r>
        <w:t xml:space="preserve"> </w:t>
      </w:r>
      <w:r>
        <w:rPr>
          <w:iCs/>
          <w:i/>
        </w:rPr>
        <w:t xml:space="preserve">Radiologist</w:t>
      </w:r>
      <w:r>
        <w:t xml:space="preserve">Coverage in</w:t>
      </w:r>
      <w:r>
        <w:t xml:space="preserve"> </w:t>
      </w:r>
      <w:r>
        <w:rPr>
          <w:iCs/>
          <w:i/>
        </w:rPr>
        <w:t xml:space="preserve">China Guangzhou</w:t>
      </w:r>
    </w:p>
    <w:p>
      <w:pPr>
        <w:pStyle w:val="BodyText"/>
      </w:pPr>
      <w:r>
        <w:t xml:space="preserve">&gt;</w:t>
      </w:r>
      <w:r>
        <w:t xml:space="preserve"> </w:t>
      </w:r>
      <w:r>
        <w:t xml:space="preserve">Project Report outlines the comprehensive strategy, operational framework, and anticipated outcomes for establishing a state-of-the-art radiology department within the premier medical facilities of</w:t>
      </w:r>
      <w:r>
        <w:t xml:space="preserve"> </w:t>
      </w:r>
      <w:r>
        <w:rPr>
          <w:bCs/>
          <w:b/>
        </w:rPr>
        <w:t xml:space="preserve">China Guangzhou</w:t>
      </w:r>
      <w:r>
        <w:t xml:space="preserve">. As a Specialized Radiologist-led initiative, this project aims to address the growing demand for precise diagnostic imaging services in one of China’s most rapidly developing metropolitan areas. The integration of advanced AI-assisted diagnostics with human expertise from qualified</w:t>
      </w:r>
      <w:r>
        <w:t xml:space="preserve"> </w:t>
      </w:r>
      <w:r>
        <w:rPr>
          <w:iCs/>
          <w:i/>
        </w:rPr>
        <w:t xml:space="preserve">Radiologist</w:t>
      </w:r>
      <w:r>
        <w:t xml:space="preserve"> </w:t>
      </w:r>
      <w:r>
        <w:t xml:space="preserve">professionals is designed to enhance patient outcomes, reduce wait times, and align local healthcare standards with international best practices. This document serves as the foundational record for the implementation phase in</w:t>
      </w:r>
      <w:r>
        <w:t xml:space="preserve"> </w:t>
      </w:r>
      <w:r>
        <w:rPr>
          <w:bCs/>
          <w:b/>
        </w:rPr>
        <w:t xml:space="preserve">China Guangzhou</w:t>
      </w:r>
      <w:r>
        <w:t xml:space="preserve">, detailing logistical considerations, regulatory compliance within China, and clinical integration strategies.</w:t>
      </w:r>
    </w:p>
    <w:p>
      <w:pPr>
        <w:pStyle w:val="BodyText"/>
      </w:pPr>
      <w:r>
        <w:t xml:space="preserve">&gt;</w:t>
      </w:r>
    </w:p>
    <w:p>
      <w:pPr>
        <w:pStyle w:val="BodyText"/>
      </w:pPr>
      <w:r>
        <w:t xml:space="preserve">2. Project Background and Context</w:t>
      </w:r>
      <w:r>
        <w:t xml:space="preserve"> </w:t>
      </w:r>
      <w:r>
        <w:rPr>
          <w:iCs/>
          <w:i/>
          <w:bCs/>
          <w:b/>
        </w:rPr>
        <w:t xml:space="preserve">China Guangzhou</w:t>
      </w:r>
      <w:r>
        <w:t xml:space="preserve">&gt; has emerged as a critical hub for healthcare innovation in Southern China. With a population exceeding 18 million in the metropolitan area alone, the demand for diagnostic services is unprecedented. However, traditional radiology workflows often face bottlenecks due to high patient volumes and an uneven distribution of specialized expertise. The primary objective of this project is to deploy a team of senior</w:t>
      </w:r>
      <w:r>
        <w:t xml:space="preserve"> </w:t>
      </w:r>
      <w:r>
        <w:rPr>
          <w:iCs/>
          <w:i/>
        </w:rPr>
        <w:t xml:space="preserve">Radiologist</w:t>
      </w:r>
      <w:r>
        <w:t xml:space="preserve"> </w:t>
      </w:r>
      <w:r>
        <w:t xml:space="preserve">specialists who are not only proficient in conventional modalities such as CT, MRI, and X-ray but also adept at utilizing next-generation imaging technologies.</w:t>
      </w:r>
      <w:r>
        <w:t xml:space="preserve"> </w:t>
      </w:r>
      <w:r>
        <w:t xml:space="preserve">The selection of</w:t>
      </w:r>
      <w:r>
        <w:t xml:space="preserve"> </w:t>
      </w:r>
      <w:r>
        <w:rPr>
          <w:iCs/>
          <w:i/>
          <w:bCs/>
          <w:b/>
        </w:rPr>
        <w:t xml:space="preserve">China Guangzhou</w:t>
      </w:r>
      <w:r>
        <w:t xml:space="preserve">&gt; as the pilot location is strategic. The city’s government has actively promoted the development of its biomedical sector, offering favorable policies for international medical collaboration. By situating this project in</w:t>
      </w:r>
      <w:r>
        <w:t xml:space="preserve"> </w:t>
      </w:r>
      <w:r>
        <w:rPr>
          <w:iCs/>
          <w:i/>
          <w:bCs/>
          <w:b/>
        </w:rPr>
        <w:t xml:space="preserve">China Guangzhou</w:t>
      </w:r>
      <w:r>
        <w:t xml:space="preserve">&gt;, we aim to leverage local infrastructure while introducing global standards of care led by expert</w:t>
      </w:r>
      <w:r>
        <w:t xml:space="preserve"> </w:t>
      </w:r>
      <w:r>
        <w:rPr>
          <w:iCs/>
          <w:i/>
        </w:rPr>
        <w:t xml:space="preserve">Radiologist</w:t>
      </w:r>
      <w:r>
        <w:t xml:space="preserve"> </w:t>
      </w:r>
      <w:r>
        <w:t xml:space="preserve">practitioners.</w:t>
      </w:r>
    </w:p>
    <w:p>
      <w:pPr>
        <w:pStyle w:val="BodyText"/>
      </w:pPr>
      <w:r>
        <w:t xml:space="preserve">&gt;</w:t>
      </w:r>
      <w:r>
        <w:t xml:space="preserve"> </w:t>
      </w:r>
      <w:r>
        <w:t xml:space="preserve">The core objectives of this initiative are multi-faceted:</w:t>
      </w:r>
    </w:p>
    <w:p>
      <w:pPr>
        <w:numPr>
          <w:ilvl w:val="0"/>
          <w:numId w:val="1001"/>
        </w:numPr>
        <w:pStyle w:val="Compact"/>
      </w:pPr>
      <w:r>
        <w:rPr>
          <w:bCs/>
          <w:b/>
        </w:rPr>
        <w:t xml:space="preserve">Clinical Excellence:</w:t>
      </w:r>
      <w:r>
        <w:t xml:space="preserve">&gt; To ensure that every imaging study is reviewed by a certified</w:t>
      </w:r>
      <w:r>
        <w:t xml:space="preserve"> </w:t>
      </w:r>
      <w:r>
        <w:rPr>
          <w:iCs/>
          <w:i/>
        </w:rPr>
        <w:t xml:space="preserve">Radiologist</w:t>
      </w:r>
      <w:r>
        <w:t xml:space="preserve"> </w:t>
      </w:r>
      <w:r>
        <w:t xml:space="preserve">with subspecialty training in areas such as neuroradiology, musculoskeletal imaging, and oncological screening.</w:t>
      </w:r>
    </w:p>
    <w:p>
      <w:pPr>
        <w:numPr>
          <w:ilvl w:val="0"/>
          <w:numId w:val="1001"/>
        </w:numPr>
        <w:pStyle w:val="Compact"/>
      </w:pPr>
      <w:r>
        <w:rPr>
          <w:bCs/>
          <w:b/>
        </w:rPr>
        <w:t xml:space="preserve">Technological Integration:</w:t>
      </w:r>
      <w:r>
        <w:t xml:space="preserve">&gt; To implement PACS (Picture Archiving and Communication Systems) that facilitate seamless data exchange between referring physicians and the</w:t>
      </w:r>
      <w:r>
        <w:t xml:space="preserve"> </w:t>
      </w:r>
      <w:r>
        <w:rPr>
          <w:iCs/>
          <w:i/>
        </w:rPr>
        <w:t xml:space="preserve">Radiologist</w:t>
      </w:r>
      <w:r>
        <w:t xml:space="preserve"> </w:t>
      </w:r>
      <w:r>
        <w:t xml:space="preserve">team in</w:t>
      </w:r>
      <w:r>
        <w:t xml:space="preserve"> </w:t>
      </w:r>
      <w:r>
        <w:rPr>
          <w:iCs/>
          <w:i/>
          <w:bCs/>
          <w:b/>
        </w:rPr>
        <w:t xml:space="preserve">China Guangzhou</w:t>
      </w:r>
      <w:r>
        <w:t xml:space="preserve">.</w:t>
      </w:r>
    </w:p>
    <w:p>
      <w:pPr>
        <w:numPr>
          <w:ilvl w:val="0"/>
          <w:numId w:val="1001"/>
        </w:numPr>
        <w:pStyle w:val="Compact"/>
      </w:pPr>
      <w:r>
        <w:rPr>
          <w:bCs/>
          <w:b/>
        </w:rPr>
        <w:t xml:space="preserve">Efficiency Enhancement:</w:t>
      </w:r>
      <w:r>
        <w:t xml:space="preserve">&gt; To reduce the turnaround time for critical reports from 24 hours to under 4 hours through optimized workflow management by our dedicated staff of</w:t>
      </w:r>
      <w:r>
        <w:t xml:space="preserve"> </w:t>
      </w:r>
      <w:r>
        <w:rPr>
          <w:iCs/>
          <w:i/>
        </w:rPr>
        <w:t xml:space="preserve">Radiologist</w:t>
      </w:r>
      <w:r>
        <w:t xml:space="preserve"> </w:t>
      </w:r>
      <w:r>
        <w:t xml:space="preserve">professionals.</w:t>
      </w:r>
    </w:p>
    <w:p>
      <w:pPr>
        <w:numPr>
          <w:ilvl w:val="0"/>
          <w:numId w:val="1001"/>
        </w:numPr>
        <w:pStyle w:val="Compact"/>
      </w:pPr>
      <w:r>
        <w:rPr>
          <w:bCs/>
          <w:b/>
        </w:rPr>
        <w:t xml:space="preserve">Regulatory Compliance:</w:t>
      </w:r>
      <w:r>
        <w:t xml:space="preserve">&gt; To ensure full adherence to the National Health Commission of China guidelines, ensuring that all</w:t>
      </w:r>
      <w:r>
        <w:t xml:space="preserve"> </w:t>
      </w:r>
      <w:r>
        <w:rPr>
          <w:iCs/>
          <w:i/>
        </w:rPr>
        <w:t xml:space="preserve">Radiologist</w:t>
      </w:r>
      <w:r>
        <w:t xml:space="preserve"> </w:t>
      </w:r>
      <w:r>
        <w:t xml:space="preserve">activities in</w:t>
      </w:r>
      <w:r>
        <w:t xml:space="preserve"> </w:t>
      </w:r>
      <w:r>
        <w:rPr>
          <w:iCs/>
          <w:i/>
          <w:bCs/>
          <w:b/>
        </w:rPr>
        <w:t xml:space="preserve">China Guangzhou</w:t>
      </w:r>
      <w:r>
        <w:t xml:space="preserve">&gt; meet or exceed national safety and quality standards.</w:t>
      </w:r>
    </w:p>
    <w:p>
      <w:pPr>
        <w:pStyle w:val="FirstParagraph"/>
      </w:pPr>
      <w:r>
        <w:t xml:space="preserve">&gt;</w:t>
      </w:r>
      <w:r>
        <w:t xml:space="preserve"> </w:t>
      </w:r>
      <w:r>
        <w:rPr>
          <w:iCs/>
          <w:i/>
        </w:rPr>
        <w:t xml:space="preserve">China Guangzhou</w:t>
      </w:r>
      <w:r>
        <w:t xml:space="preserve">&gt;</w:t>
      </w:r>
      <w:r>
        <w:t xml:space="preserve"> </w:t>
      </w:r>
      <w:r>
        <w:t xml:space="preserve">The operational model relies on a hybrid approach, combining physical presence with tele-radiology support. Given the high volume of patients in</w:t>
      </w:r>
      <w:r>
        <w:t xml:space="preserve"> </w:t>
      </w:r>
      <w:r>
        <w:rPr>
          <w:iCs/>
          <w:i/>
          <w:bCs/>
          <w:b/>
        </w:rPr>
        <w:t xml:space="preserve">China Guangzhou</w:t>
      </w:r>
      <w:r>
        <w:t xml:space="preserve">&gt;, a shift-based system is employed to ensure 24/7 coverage by qualified</w:t>
      </w:r>
      <w:r>
        <w:t xml:space="preserve"> </w:t>
      </w:r>
      <w:r>
        <w:rPr>
          <w:iCs/>
          <w:i/>
        </w:rPr>
        <w:t xml:space="preserve">Radiologist</w:t>
      </w:r>
      <w:r>
        <w:t xml:space="preserve"> </w:t>
      </w:r>
      <w:r>
        <w:t xml:space="preserve">staff.</w:t>
      </w:r>
    </w:p>
    <w:bookmarkStart w:id="20" w:name="staffing-and-expertise"/>
    <w:p>
      <w:pPr>
        <w:pStyle w:val="Heading3"/>
      </w:pPr>
      <w:r>
        <w:t xml:space="preserve">&gt;4.1 Staffing and Expertise</w:t>
      </w:r>
    </w:p>
    <w:p>
      <w:pPr>
        <w:pStyle w:val="FirstParagraph"/>
      </w:pPr>
      <w:r>
        <w:t xml:space="preserve">p&gt;&gt;</w:t>
      </w:r>
      <w:r>
        <w:t xml:space="preserve"> </w:t>
      </w:r>
      <w:r>
        <w:t xml:space="preserve">The project requires the recruitment of at least twelve full-time</w:t>
      </w:r>
      <w:r>
        <w:t xml:space="preserve"> </w:t>
      </w:r>
      <w:r>
        <w:rPr>
          <w:iCs/>
          <w:i/>
        </w:rPr>
        <w:t xml:space="preserve">Radiologist</w:t>
      </w:r>
      <w:r>
        <w:t xml:space="preserve"> </w:t>
      </w:r>
      <w:r>
        <w:t xml:space="preserve">specialists, along with ten radiologic technologists. The</w:t>
      </w:r>
      <w:r>
        <w:t xml:space="preserve"> </w:t>
      </w:r>
      <w:r>
        <w:rPr>
          <w:iCs/>
          <w:i/>
        </w:rPr>
        <w:t xml:space="preserve">Radiologist</w:t>
      </w:r>
      <w:r>
        <w:t xml:space="preserve"> </w:t>
      </w:r>
      <w:r>
        <w:t xml:space="preserve">team will undergo mandatory orientation regarding the specific epidemiological trends prevalent in Southern China, such as higher incidences of certain liver pathologies and respiratory conditions due to local climate factors. This contextual knowledge is vital for a</w:t>
      </w:r>
      <w:r>
        <w:t xml:space="preserve"> </w:t>
      </w:r>
      <w:r>
        <w:rPr>
          <w:iCs/>
          <w:i/>
        </w:rPr>
        <w:t xml:space="preserve">Radiologist</w:t>
      </w:r>
      <w:r>
        <w:t xml:space="preserve"> </w:t>
      </w:r>
      <w:r>
        <w:t xml:space="preserve">practicing effectively in</w:t>
      </w:r>
      <w:r>
        <w:t xml:space="preserve"> </w:t>
      </w:r>
      <w:r>
        <w:rPr>
          <w:iCs/>
          <w:i/>
          <w:bCs/>
          <w:b/>
        </w:rPr>
        <w:t xml:space="preserve">China Guangzhou</w:t>
      </w:r>
      <w:r>
        <w:t xml:space="preserve">.</w:t>
      </w:r>
    </w:p>
    <w:p>
      <w:pPr>
        <w:pStyle w:val="BodyText"/>
      </w:pPr>
      <w:r>
        <w:t xml:space="preserve">&gt;</w:t>
      </w:r>
    </w:p>
    <w:bookmarkEnd w:id="20"/>
    <w:bookmarkStart w:id="21" w:name="technology-infrastructure"/>
    <w:p>
      <w:pPr>
        <w:pStyle w:val="Heading3"/>
      </w:pPr>
      <w:r>
        <w:t xml:space="preserve">&gt;4.2 Technology Infrastructure</w:t>
      </w:r>
    </w:p>
    <w:p>
      <w:pPr>
        <w:pStyle w:val="FirstParagraph"/>
      </w:pPr>
      <w:r>
        <w:t xml:space="preserve">p&gt;&gt;</w:t>
      </w:r>
      <w:r>
        <w:t xml:space="preserve"> </w:t>
      </w:r>
      <w:r>
        <w:t xml:space="preserve">The diagnostic centers in</w:t>
      </w:r>
      <w:r>
        <w:t xml:space="preserve"> </w:t>
      </w:r>
      <w:r>
        <w:rPr>
          <w:iCs/>
          <w:i/>
          <w:bCs/>
          <w:b/>
        </w:rPr>
        <w:t xml:space="preserve">China Guangzhou</w:t>
      </w:r>
      <w:r>
        <w:t xml:space="preserve">&gt; will be equipped with 3T MRI scanners and 256-slice CT units. These devices are critical tools for a modern</w:t>
      </w:r>
      <w:r>
        <w:t xml:space="preserve"> </w:t>
      </w:r>
      <w:r>
        <w:rPr>
          <w:iCs/>
          <w:i/>
        </w:rPr>
        <w:t xml:space="preserve">Radiologist</w:t>
      </w:r>
      <w:r>
        <w:t xml:space="preserve">, allowing for high-resolution imaging that supports early detection of diseases. The software ecosystem will include AI algorithms designed to flag anomalies, serving as a second pair of eyes for the</w:t>
      </w:r>
      <w:r>
        <w:t xml:space="preserve"> </w:t>
      </w:r>
      <w:r>
        <w:rPr>
          <w:iCs/>
          <w:i/>
        </w:rPr>
        <w:t xml:space="preserve">Radiologist</w:t>
      </w:r>
      <w:r>
        <w:t xml:space="preserve"> </w:t>
      </w:r>
      <w:r>
        <w:t xml:space="preserve">rather than replacing their clinical judgment.</w:t>
      </w:r>
    </w:p>
    <w:p>
      <w:pPr>
        <w:pStyle w:val="BodyText"/>
      </w:pPr>
      <w:r>
        <w:t xml:space="preserve">&gt;</w:t>
      </w:r>
      <w:r>
        <w:t xml:space="preserve"> </w:t>
      </w:r>
      <w:r>
        <w:t xml:space="preserve">Implementing this project in</w:t>
      </w:r>
      <w:r>
        <w:t xml:space="preserve"> </w:t>
      </w:r>
      <w:r>
        <w:rPr>
          <w:iCs/>
          <w:i/>
          <w:bCs/>
          <w:b/>
        </w:rPr>
        <w:t xml:space="preserve">China Guangzhou</w:t>
      </w:r>
      <w:r>
        <w:t xml:space="preserve">&gt; presents specific challenges that must be managed by the leadership team.</w:t>
      </w:r>
    </w:p>
    <w:p>
      <w:pPr>
        <w:numPr>
          <w:ilvl w:val="0"/>
          <w:numId w:val="1002"/>
        </w:numPr>
        <w:pStyle w:val="Compact"/>
      </w:pPr>
      <w:r>
        <w:rPr>
          <w:bCs/>
          <w:b/>
        </w:rPr>
        <w:t xml:space="preserve">Cultural and Language Barriers:</w:t>
      </w:r>
      <w:r>
        <w:t xml:space="preserve">&gt; While many medical professionals in</w:t>
      </w:r>
      <w:r>
        <w:t xml:space="preserve"> </w:t>
      </w:r>
      <w:r>
        <w:rPr>
          <w:iCs/>
          <w:i/>
          <w:bCs/>
          <w:b/>
        </w:rPr>
        <w:t xml:space="preserve">China Guangzhou</w:t>
      </w:r>
      <w:r>
        <w:t xml:space="preserve">&gt; speak English, nuanced communication with patients is often best conducted in Mandarin. Therefore, bilingual support staff are essential to assist the</w:t>
      </w:r>
      <w:r>
        <w:t xml:space="preserve"> </w:t>
      </w:r>
      <w:r>
        <w:rPr>
          <w:iCs/>
          <w:i/>
        </w:rPr>
        <w:t xml:space="preserve">Radiologist</w:t>
      </w:r>
      <w:r>
        <w:t xml:space="preserve"> </w:t>
      </w:r>
      <w:r>
        <w:t xml:space="preserve">team during patient consultations.</w:t>
      </w:r>
    </w:p>
    <w:p>
      <w:pPr>
        <w:numPr>
          <w:ilvl w:val="0"/>
          <w:numId w:val="1002"/>
        </w:numPr>
        <w:pStyle w:val="Compact"/>
      </w:pPr>
      <w:r>
        <w:rPr>
          <w:bCs/>
          <w:b/>
        </w:rPr>
        <w:t xml:space="preserve">Data Privacy and Security:</w:t>
      </w:r>
      <w:r>
        <w:t xml:space="preserve">&gt; Strict compliance with China’s Personal Information Protection Law (PIPL) is required. The handling of medical images by a</w:t>
      </w:r>
      <w:r>
        <w:t xml:space="preserve"> </w:t>
      </w:r>
      <w:r>
        <w:rPr>
          <w:iCs/>
          <w:i/>
        </w:rPr>
        <w:t xml:space="preserve">Radiologist</w:t>
      </w:r>
      <w:r>
        <w:t xml:space="preserve"> </w:t>
      </w:r>
      <w:r>
        <w:t xml:space="preserve">must be done within secure, localized servers to ensure data sovereignty.</w:t>
      </w:r>
    </w:p>
    <w:p>
      <w:pPr>
        <w:numPr>
          <w:ilvl w:val="0"/>
          <w:numId w:val="1002"/>
        </w:numPr>
        <w:pStyle w:val="Compact"/>
      </w:pPr>
      <w:r>
        <w:rPr>
          <w:bCs/>
          <w:b/>
        </w:rPr>
        <w:t xml:space="preserve">Workload Management:</w:t>
      </w:r>
      <w:r>
        <w:t xml:space="preserve">&gt; To prevent burnout among the</w:t>
      </w:r>
      <w:r>
        <w:t xml:space="preserve"> </w:t>
      </w:r>
      <w:r>
        <w:rPr>
          <w:iCs/>
          <w:i/>
        </w:rPr>
        <w:t xml:space="preserve">Radiologist</w:t>
      </w:r>
      <w:r>
        <w:t xml:space="preserve"> </w:t>
      </w:r>
      <w:r>
        <w:t xml:space="preserve">staff, who face high-pressure environments in major Chinese hospitals like those in</w:t>
      </w:r>
      <w:r>
        <w:t xml:space="preserve"> </w:t>
      </w:r>
      <w:r>
        <w:rPr>
          <w:iCs/>
          <w:i/>
          <w:bCs/>
          <w:b/>
        </w:rPr>
        <w:t xml:space="preserve">China Guangzhou</w:t>
      </w:r>
      <w:r>
        <w:t xml:space="preserve">&gt;, we will implement strict duty hour limits and provide robust mental health support systems.</w:t>
      </w:r>
    </w:p>
    <w:p>
      <w:pPr>
        <w:pStyle w:val="FirstParagraph"/>
      </w:pPr>
      <w:r>
        <w:t xml:space="preserve">&gt;</w:t>
      </w:r>
      <w:r>
        <w:t xml:space="preserve"> </w:t>
      </w:r>
      <w:r>
        <w:t xml:space="preserve">The financial analysis indicates a significant return on investment within three years. The cost of employing highly skilled</w:t>
      </w:r>
      <w:r>
        <w:t xml:space="preserve"> </w:t>
      </w:r>
      <w:r>
        <w:rPr>
          <w:iCs/>
          <w:i/>
        </w:rPr>
        <w:t xml:space="preserve">Radiologist</w:t>
      </w:r>
      <w:r>
        <w:t xml:space="preserve"> </w:t>
      </w:r>
      <w:r>
        <w:t xml:space="preserve">talent in</w:t>
      </w:r>
      <w:r>
        <w:t xml:space="preserve"> </w:t>
      </w:r>
      <w:r>
        <w:rPr>
          <w:iCs/>
          <w:i/>
          <w:bCs/>
          <w:b/>
        </w:rPr>
        <w:t xml:space="preserve">China Guangzhou</w:t>
      </w:r>
      <w:r>
        <w:t xml:space="preserve">&gt; is competitive compared to Tier-1 cities like Shanghai or Beijing, yet the patient volume supports high throughput. Revenue streams will include direct patient payments, insurance reimbursements from China’s national health insurance scheme (which covers many advanced imaging services), and referrals for follow-up treatments. The value added by a precise</w:t>
      </w:r>
      <w:r>
        <w:t xml:space="preserve"> </w:t>
      </w:r>
      <w:r>
        <w:rPr>
          <w:iCs/>
          <w:i/>
        </w:rPr>
        <w:t xml:space="preserve">Radiologist</w:t>
      </w:r>
      <w:r>
        <w:t xml:space="preserve"> </w:t>
      </w:r>
      <w:r>
        <w:t xml:space="preserve">diagnosis is substantial, as it reduces unnecessary procedures and improves treatment planning efficacy.</w:t>
      </w:r>
    </w:p>
    <w:p>
      <w:pPr>
        <w:pStyle w:val="BodyText"/>
      </w:pPr>
      <w:r>
        <w:t xml:space="preserve">&gt;</w:t>
      </w:r>
      <w:r>
        <w:t xml:space="preserve"> </w:t>
      </w:r>
      <w:r>
        <w:t xml:space="preserve">This</w:t>
      </w:r>
      <w:r>
        <w:t xml:space="preserve"> </w:t>
      </w:r>
      <w:hyperlink w:anchor="Xa39a3ee5e6b4b0d3255bfef95601890afd80709">
        <w:r>
          <w:rPr>
            <w:rStyle w:val="Hyperlink"/>
          </w:rPr>
          <w:t xml:space="preserve">Project Report</w:t>
        </w:r>
      </w:hyperlink>
      <w:r>
        <w:t xml:space="preserve">&gt; confirms that the establishment of a specialized radiology service in</w:t>
      </w:r>
      <w:r>
        <w:t xml:space="preserve"> </w:t>
      </w:r>
      <w:r>
        <w:rPr>
          <w:iCs/>
          <w:i/>
          <w:bCs/>
          <w:b/>
        </w:rPr>
        <w:t xml:space="preserve">China Guangzhou</w:t>
      </w:r>
      <w:r>
        <w:t xml:space="preserve">&gt; is both feasible and necessary. By focusing on the deployment of expert</w:t>
      </w:r>
      <w:r>
        <w:t xml:space="preserve"> </w:t>
      </w:r>
      <w:r>
        <w:rPr>
          <w:iCs/>
          <w:i/>
        </w:rPr>
        <w:t xml:space="preserve">Radiologist</w:t>
      </w:r>
      <w:r>
        <w:t xml:space="preserve"> </w:t>
      </w:r>
      <w:r>
        <w:t xml:space="preserve">professionals, we aim to transform diagnostic imaging in the region. The combination of advanced technology, rigorous clinical standards, and localized adaptation ensures that this project will set a new benchmark for healthcare delivery in Southern China.</w:t>
      </w:r>
    </w:p>
    <w:p>
      <w:pPr>
        <w:pStyle w:val="BodyText"/>
      </w:pPr>
      <w:r>
        <w:t xml:space="preserve">&gt;</w:t>
      </w:r>
    </w:p>
    <w:p>
      <w:pPr>
        <w:pStyle w:val="BodyText"/>
      </w:pPr>
      <w:r>
        <w:t xml:space="preserve">In summary, the synergy between modern medical imaging technology and the analytical expertise of a dedicated</w:t>
      </w:r>
      <w:r>
        <w:t xml:space="preserve"> </w:t>
      </w:r>
      <w:r>
        <w:rPr>
          <w:iCs/>
          <w:i/>
        </w:rPr>
        <w:t xml:space="preserve">Radiologist</w:t>
      </w:r>
      <w:r>
        <w:t xml:space="preserve"> </w:t>
      </w:r>
      <w:r>
        <w:t xml:space="preserve">team creates an indispensable asset for any healthcare facility in</w:t>
      </w:r>
      <w:r>
        <w:t xml:space="preserve"> </w:t>
      </w:r>
      <w:r>
        <w:rPr>
          <w:iCs/>
          <w:i/>
          <w:bCs/>
          <w:b/>
        </w:rPr>
        <w:t xml:space="preserve">China Guangzhou</w:t>
      </w:r>
      <w:r>
        <w:t xml:space="preserve">&gt;. As we move forward, continuous monitoring of key performance indicators will ensure that our</w:t>
      </w:r>
    </w:p>
    <w:p>
      <w:pPr>
        <w:pStyle w:val="BodyText"/>
      </w:pPr>
      <w:r>
        <w:t xml:space="preserve">Radiologists remain at the forefront of diagnostic medicine in this dynamic city.</w:t>
      </w:r>
    </w:p>
    <w:p>
      <w:pPr>
        <w:pStyle w:val="BodyText"/>
      </w:pPr>
      <w:r>
        <w:t xml:space="preserve">&gt;</w:t>
      </w:r>
    </w:p>
    <w:p>
      <w:pPr>
        <w:pStyle w:val="BodyText"/>
      </w:pPr>
      <w:r>
        <w:t xml:space="preserve">&gt;1. Accelerate the recruitment process for lead</w:t>
      </w:r>
      <w:r>
        <w:t xml:space="preserve"> </w:t>
      </w:r>
      <w:r>
        <w:rPr>
          <w:iCs/>
          <w:i/>
        </w:rPr>
        <w:t xml:space="preserve">Radiologist</w:t>
      </w:r>
      <w:r>
        <w:t xml:space="preserve"> </w:t>
      </w:r>
      <w:r>
        <w:t xml:space="preserve">positions to ensure launch readiness.</w:t>
      </w:r>
      <w:r>
        <w:br/>
      </w:r>
      <w:r>
        <w:t xml:space="preserve">2. Initiate partnerships with local universities in</w:t>
      </w:r>
      <w:r>
        <w:t xml:space="preserve"> </w:t>
      </w:r>
      <w:r>
        <w:rPr>
          <w:iCs/>
          <w:i/>
          <w:bCs/>
          <w:b/>
        </w:rPr>
        <w:t xml:space="preserve">China Guangzhou</w:t>
      </w:r>
      <w:r>
        <w:t xml:space="preserve">&gt; for joint research studies involving AI-assisted radiology.</w:t>
      </w:r>
      <w:r>
        <w:br/>
      </w:r>
      <w:r>
        <w:t xml:space="preserve">3. Conduct a comprehensive marketing campaign targeting referring physicians to highlight the expertise of our</w:t>
      </w:r>
      <w:r>
        <w:t xml:space="preserve"> </w:t>
      </w:r>
      <w:r>
        <w:rPr>
          <w:iCs/>
          <w:i/>
        </w:rPr>
        <w:t xml:space="preserve">Radiologist</w:t>
      </w:r>
      <w:r>
        <w:t xml:space="preserve"> </w:t>
      </w:r>
      <w:r>
        <w:t xml:space="preserve">staff.</w:t>
      </w:r>
    </w:p>
    <w:p>
      <w:pPr>
        <w:pStyle w:val="BodyText"/>
      </w:pPr>
      <w:r>
        <w:t xml:space="preserve">&gt;</w:t>
      </w:r>
    </w:p>
    <w:p>
      <w:r>
        <w:pict>
          <v:rect style="width:0;height:1.5pt" o:hralign="center" o:hrstd="t" o:hr="t"/>
        </w:pict>
      </w:r>
    </w:p>
    <w:p>
      <w:pPr>
        <w:pStyle w:val="FirstParagraph"/>
      </w:pPr>
      <w:r>
        <w:t xml:space="preserve">&gt;</w:t>
      </w:r>
    </w:p>
    <w:p>
      <w:pPr>
        <w:pStyle w:val="BodyText"/>
      </w:pPr>
      <w:r>
        <w:rPr>
          <w:iCs/>
          <w:i/>
        </w:rPr>
        <w:t xml:space="preserve">Note: This document is strictly confidential and intended for internal project stakeholders only.</w:t>
      </w:r>
    </w:p>
    <w:p>
      <w:pPr>
        <w:pStyle w:val="BodyText"/>
      </w:pPr>
      <w:r>
        <w:t xml:space="preserve">&gt;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Integration of Advanced Radiologist Services in China Guangzhou</dc:title>
  <dc:creator/>
  <dc:language>en</dc:language>
  <cp:keywords/>
  <dcterms:created xsi:type="dcterms:W3CDTF">2026-07-29T18:58:45Z</dcterms:created>
  <dcterms:modified xsi:type="dcterms:W3CDTF">2026-07-29T18:58:45Z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