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Enhancing</w:t>
      </w:r>
      <w:r>
        <w:t xml:space="preserve"> </w:t>
      </w:r>
      <w:r>
        <w:t xml:space="preserve">Diagnostic</w:t>
      </w:r>
      <w:r>
        <w:t xml:space="preserve"> </w:t>
      </w:r>
      <w:r>
        <w:t xml:space="preserve">Capabilities</w:t>
      </w:r>
      <w:r>
        <w:t xml:space="preserve"> </w:t>
      </w:r>
      <w:r>
        <w:t xml:space="preserve">in</w:t>
      </w:r>
      <w:r>
        <w:t xml:space="preserve"> </w:t>
      </w:r>
      <w:r>
        <w:t xml:space="preserve">Egypt</w:t>
      </w:r>
      <w:r>
        <w:t xml:space="preserve"> </w:t>
      </w:r>
      <w:r>
        <w:t xml:space="preserve">Cairo</w:t>
      </w:r>
    </w:p>
    <w:bookmarkStart w:id="33" w:name="Xf1a8ceda90429bd7c15c0554a74975826650ca2"/>
    <w:p>
      <w:pPr>
        <w:pStyle w:val="Heading1"/>
      </w:pPr>
      <w:r>
        <w:t xml:space="preserve">Radiologist Project Report: Enhancing Diagnostic Capabilities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Egypt Cairo Administration</w:t>
      </w:r>
      <w:r>
        <w:br/>
      </w:r>
      <w:r>
        <w:rPr>
          <w:bCs/>
          <w:b/>
        </w:rPr>
        <w:t xml:space="preserve">From:</w:t>
      </w:r>
      <w:r>
        <w:t xml:space="preserve"> </w:t>
      </w:r>
      <w:r>
        <w:t xml:space="preserve">Strategic Healthcare Initiative Team</w:t>
      </w:r>
      <w:r>
        <w:br/>
      </w:r>
      <w:r>
        <w:rPr>
          <w:bCs/>
          <w:b/>
        </w:rPr>
        <w:t xml:space="preserve">Subject:</w:t>
      </w:r>
      <w:r>
        <w:t xml:space="preserve">Implementation and Optimization of Radiologist Services in Egypt Cairo</w:t>
      </w:r>
    </w:p>
    <w:bookmarkStart w:id="20" w:name="executive-summary"/>
    <w:p>
      <w:pPr>
        <w:pStyle w:val="Heading2"/>
      </w:pPr>
      <w:r>
        <w:t xml:space="preserve">1. Executive Summary</w:t>
      </w:r>
    </w:p>
    <w:p>
      <w:pPr>
        <w:pStyle w:val="FirstParagraph"/>
      </w:pPr>
      <w:r>
        <w:t xml:space="preserve">This</w:t>
      </w:r>
      <w:r>
        <w:t xml:space="preserve"> </w:t>
      </w:r>
      <w:r>
        <w:rPr>
          <w:bCs/>
          <w:b/>
        </w:rPr>
        <w:t xml:space="preserve">Radiologist Project Report</w:t>
      </w:r>
      <w:r>
        <w:t xml:space="preserve">serves as a comprehensive analysis and strategic plan designed specifically for the medical infrastructure within</w:t>
      </w:r>
      <w:r>
        <w:t xml:space="preserve"> </w:t>
      </w:r>
      <w:r>
        <w:rPr>
          <w:bCs/>
          <w:b/>
        </w:rPr>
        <w:t xml:space="preserve">Egypt Cairo</w:t>
      </w:r>
      <w:r>
        <w:t xml:space="preserve">. As the capital city and the most populous urban center in Egypt, Cairo faces unique challenges regarding healthcare delivery, particularly in diagnostic imaging. The primary objective of this project is to evaluate current radiology service levels, identify gaps in specialized care,</w:t>
      </w:r>
      <w:r>
        <w:t xml:space="preserve">and propose actionable strategies to enhance the efficiency and quality of</w:t>
      </w:r>
      <w:r>
        <w:t xml:space="preserve"> </w:t>
      </w:r>
      <w:r>
        <w:rPr>
          <w:bCs/>
          <w:b/>
        </w:rPr>
        <w:t xml:space="preserve">Radiologist</w:t>
      </w:r>
      <w:r>
        <w:t xml:space="preserve"> </w:t>
      </w:r>
      <w:r>
        <w:t xml:space="preserve">services across major hospitals and private clinics in</w:t>
      </w:r>
      <w:r>
        <w:t xml:space="preserve"> </w:t>
      </w:r>
      <w:r>
        <w:rPr>
          <w:bCs/>
          <w:b/>
        </w:rPr>
        <w:t xml:space="preserve">Egypt Cairo</w:t>
      </w:r>
      <w:r>
        <w:t xml:space="preserve">.</w:t>
      </w:r>
    </w:p>
    <w:p>
      <w:pPr>
        <w:pStyle w:val="BodyText"/>
      </w:pPr>
      <w:r>
        <w:t xml:space="preserve">The report underscores the critical role that advanced diagnostic imaging plays in modern medicine. By focusing on the integration of artificial intelligence, tele-radiology networks, and specialized training for local professionals, this project aims to reduce patient wait times, improve diagnostic accuracy, and ultimately save lives. The findings presented herein are tailored to the specific demographic density and economic landscape of</w:t>
      </w:r>
      <w:r>
        <w:t xml:space="preserve"> </w:t>
      </w:r>
      <w:r>
        <w:rPr>
          <w:bCs/>
          <w:b/>
        </w:rPr>
        <w:t xml:space="preserve">Egypt Cairo</w:t>
      </w:r>
      <w:r>
        <w:t xml:space="preserve">.</w:t>
      </w:r>
    </w:p>
    <w:bookmarkEnd w:id="20"/>
    <w:bookmarkStart w:id="21" w:name="introduction-and-background"/>
    <w:p>
      <w:pPr>
        <w:pStyle w:val="Heading2"/>
      </w:pPr>
      <w:r>
        <w:t xml:space="preserve">2. Introduction and Background</w:t>
      </w:r>
    </w:p>
    <w:p>
      <w:pPr>
        <w:pStyle w:val="FirstParagraph"/>
      </w:pPr>
      <w:r>
        <w:t xml:space="preserve">Cairo is not merely a city; it is a medical hub for North Africa and the Middle East. However, this status comes with immense pressure on existing healthcare facilities. The demand for diagnostic services, including X-rays, CT scans, MRIs, and ultrasounds, has skyrocketed due to population growth and an increase in non-communicable diseases such as diabetes and cardiovascular conditions. In this context,the</w:t>
      </w:r>
      <w:r>
        <w:t xml:space="preserve"> </w:t>
      </w:r>
      <w:r>
        <w:rPr>
          <w:bCs/>
          <w:b/>
        </w:rPr>
        <w:t xml:space="preserve">Radiologist</w:t>
      </w:r>
      <w:r>
        <w:t xml:space="preserve"> </w:t>
      </w:r>
      <w:r>
        <w:t xml:space="preserve">becomes the cornerstone of patient diagnosis.</w:t>
      </w:r>
    </w:p>
    <w:p>
      <w:pPr>
        <w:pStyle w:val="BodyText"/>
      </w:pPr>
      <w:r>
        <w:t xml:space="preserve">The current landscape in</w:t>
      </w:r>
    </w:p>
    <w:p>
      <w:pPr>
        <w:pStyle w:val="BodyText"/>
      </w:pPr>
      <w:r>
        <w:t xml:space="preserve">Egypt Cairo involves a mix of public university hospitals, government general hospitals, and a booming private sector. While the private sector in areas like New Cairo and Zamalek offers state-of-the-art technology, public facilities often struggle with equipment maintenance and staff shortages. This disparity creates a two-tiered system where access to high-quality radiological interpretation is unevenly distributed. This</w:t>
      </w:r>
      <w:r>
        <w:t xml:space="preserve"> </w:t>
      </w:r>
      <w:r>
        <w:rPr>
          <w:bCs/>
          <w:b/>
        </w:rPr>
        <w:t xml:space="preserve">Project Report</w:t>
      </w:r>
      <w:r>
        <w:t xml:space="preserve"> </w:t>
      </w:r>
      <w:r>
        <w:t xml:space="preserve">seeks to bridge that gap through structural reforms and technological adoption.</w:t>
      </w:r>
    </w:p>
    <w:bookmarkEnd w:id="21"/>
    <w:bookmarkStart w:id="24" w:name="current-state-analysis-in-egypt-cairo"/>
    <w:p>
      <w:pPr>
        <w:pStyle w:val="Heading2"/>
      </w:pPr>
      <w:r>
        <w:t xml:space="preserve">3. Current State Analysis in Egypt Cairo</w:t>
      </w:r>
    </w:p>
    <w:bookmarkStart w:id="22" w:name="infrastructure-and-technology"/>
    <w:p>
      <w:pPr>
        <w:pStyle w:val="Heading3"/>
      </w:pPr>
      <w:r>
        <w:t xml:space="preserve">3.1 Infrastructure and Technology</w:t>
      </w:r>
    </w:p>
    <w:p>
      <w:pPr>
        <w:pStyle w:val="FirstParagraph"/>
      </w:pPr>
      <w:r>
        <w:t xml:space="preserve">In</w:t>
      </w:r>
      <w:r>
        <w:t xml:space="preserve"> </w:t>
      </w:r>
      <w:r>
        <w:rPr>
          <w:bCs/>
          <w:b/>
        </w:rPr>
        <w:t xml:space="preserve">Egypt Cairo</w:t>
      </w:r>
      <w:r>
        <w:t xml:space="preserve">, the majority of major hospitals have upgraded their hardware in the last five years. However, software integration remains a challenge. Many facilities operate in silos, meaning that patient imaging data is not easily accessible to specialists outside the immediate hospital network. This fragmentation leads to redundant testing when patients visit multiple specialists, increasing healthcare costs and exposure to radiation.</w:t>
      </w:r>
    </w:p>
    <w:bookmarkEnd w:id="22"/>
    <w:bookmarkStart w:id="23" w:name="the-role-of-the-radiologist"/>
    <w:p>
      <w:pPr>
        <w:pStyle w:val="Heading3"/>
      </w:pPr>
      <w:r>
        <w:t xml:space="preserve">3.2 The Role of the Radiologist</w:t>
      </w:r>
    </w:p>
    <w:p>
      <w:pPr>
        <w:pStyle w:val="FirstParagraph"/>
      </w:pPr>
      <w:r>
        <w:t xml:space="preserve">A skilled</w:t>
      </w:r>
    </w:p>
    <w:p>
      <w:pPr>
        <w:pStyle w:val="BodyText"/>
      </w:pPr>
      <w:r>
        <w:t xml:space="preserve">Radiologist does more than just read images; they provide critical insights that guide treatment plans. Currently, there is a significant backlog in</w:t>
      </w:r>
      <w:r>
        <w:t xml:space="preserve"> </w:t>
      </w:r>
      <w:r>
        <w:rPr>
          <w:bCs/>
          <w:b/>
        </w:rPr>
        <w:t xml:space="preserve">Egypt Cairo</w:t>
      </w:r>
      <w:r>
        <w:t xml:space="preserve">, with some public hospitals reporting wait times of several days for MRI reports. This delay is often attributed to a shortage of subspecialized radiologists, particularly those trained in neuroradiology and pediatric radiology. The reliance on general practitioners to interpret complex scans further exacerbates the risk of diagnostic errors.</w:t>
      </w:r>
    </w:p>
    <w:bookmarkEnd w:id="23"/>
    <w:bookmarkEnd w:id="24"/>
    <w:bookmarkStart w:id="25" w:name="strategic-objectives"/>
    <w:p>
      <w:pPr>
        <w:pStyle w:val="Heading2"/>
      </w:pPr>
      <w:r>
        <w:t xml:space="preserve">4. Strategic Objectives</w:t>
      </w:r>
    </w:p>
    <w:p>
      <w:pPr>
        <w:pStyle w:val="FirstParagraph"/>
      </w:pPr>
      <w:r>
        <w:t xml:space="preserve">To address these challenges, this</w:t>
      </w:r>
      <w:r>
        <w:t xml:space="preserve"> </w:t>
      </w:r>
      <w:r>
        <w:rPr>
          <w:bCs/>
          <w:b/>
        </w:rPr>
        <w:t xml:space="preserve">Radiologist Project Report</w:t>
      </w:r>
      <w:r>
        <w:t xml:space="preserve"> </w:t>
      </w:r>
      <w:r>
        <w:t xml:space="preserve">outlines three strategic pillars for implementation in</w:t>
      </w:r>
    </w:p>
    <w:p>
      <w:pPr>
        <w:pStyle w:val="BodyText"/>
      </w:pPr>
      <w:r>
        <w:t xml:space="preserve">Egypt Cairo:</w:t>
      </w:r>
    </w:p>
    <w:p>
      <w:pPr>
        <w:numPr>
          <w:ilvl w:val="0"/>
          <w:numId w:val="1001"/>
        </w:numPr>
        <w:pStyle w:val="Compact"/>
      </w:pPr>
      <w:r>
        <w:t xml:space="preserve">Digital Integration: Implement a unified Picture Archiving and Communication System (PACS) accessible across major institutions in</w:t>
      </w:r>
    </w:p>
    <w:p>
      <w:pPr>
        <w:numPr>
          <w:ilvl w:val="0"/>
          <w:numId w:val="1000"/>
        </w:numPr>
        <w:pStyle w:val="Compact"/>
      </w:pPr>
      <w:r>
        <w:t xml:space="preserve">Egypt Cairo.</w:t>
      </w:r>
    </w:p>
    <w:p>
      <w:pPr>
        <w:numPr>
          <w:ilvl w:val="0"/>
          <w:numId w:val="1001"/>
        </w:numPr>
        <w:pStyle w:val="Compact"/>
      </w:pPr>
      <w:r>
        <w:t xml:space="preserve">Specialized Training: Establish fellowship programs to train local doctors as subspecialty</w:t>
      </w:r>
    </w:p>
    <w:p>
      <w:pPr>
        <w:numPr>
          <w:ilvl w:val="0"/>
          <w:numId w:val="1000"/>
        </w:numPr>
        <w:pStyle w:val="Compact"/>
      </w:pPr>
      <w:r>
        <w:t xml:space="preserve">Radiologists, reducing the need for medical tourism abroad.</w:t>
      </w:r>
    </w:p>
    <w:p>
      <w:pPr>
        <w:numPr>
          <w:ilvl w:val="0"/>
          <w:numId w:val="1001"/>
        </w:numPr>
        <w:pStyle w:val="Compact"/>
      </w:pPr>
      <w:r>
        <w:t xml:space="preserve">AI-Assisted Diagnostics: Deploy AI tools to triage urgent cases, ensuring that critical findings (such as strokes or tumors) are flagged immediately by the</w:t>
      </w:r>
    </w:p>
    <w:p>
      <w:pPr>
        <w:numPr>
          <w:ilvl w:val="0"/>
          <w:numId w:val="1000"/>
        </w:numPr>
        <w:pStyle w:val="Compact"/>
      </w:pPr>
      <w:r>
        <w:t xml:space="preserve">Radiologist.</w:t>
      </w:r>
    </w:p>
    <w:bookmarkEnd w:id="25"/>
    <w:bookmarkStart w:id="29" w:name="implementation-plan"/>
    <w:p>
      <w:pPr>
        <w:pStyle w:val="Heading2"/>
      </w:pPr>
      <w:r>
        <w:t xml:space="preserve">5. Implementation Plan</w:t>
      </w:r>
    </w:p>
    <w:bookmarkStart w:id="26" w:name="Xc307e3dfdabbe3d7794da1138709553a3b748d7"/>
    <w:p>
      <w:pPr>
        <w:pStyle w:val="Heading3"/>
      </w:pPr>
      <w:r>
        <w:t xml:space="preserve">Phase 1: Assessment and Standardization (Months 1-6)</w:t>
      </w:r>
    </w:p>
    <w:p>
      <w:pPr>
        <w:pStyle w:val="FirstParagraph"/>
      </w:pPr>
      <w:r>
        <w:t xml:space="preserve">The first phase involves auditing existing equipment in key hospitals across</w:t>
      </w:r>
    </w:p>
    <w:p>
      <w:pPr>
        <w:pStyle w:val="BodyText"/>
      </w:pPr>
      <w:r>
        <w:t xml:space="preserve">Egypt Cairo. We will collaborate with the Ministry of Health to standardize reporting formats. This ensures that when a</w:t>
      </w:r>
    </w:p>
    <w:p>
      <w:pPr>
        <w:pStyle w:val="BodyText"/>
      </w:pPr>
      <w:r>
        <w:t xml:space="preserve">Radiologist writes a report, it contains all necessary clinical correlations and standardized terminology, facilitating better communication with referring physicians.</w:t>
      </w:r>
    </w:p>
    <w:bookmarkEnd w:id="26"/>
    <w:bookmarkStart w:id="27" w:name="X6e010dcbfe33f117b09b3b9e63eadd9d1c4e714"/>
    <w:p>
      <w:pPr>
        <w:pStyle w:val="Heading3"/>
      </w:pPr>
      <w:r>
        <w:t xml:space="preserve">Phase 2: Technology Deployment (Months 7-18)</w:t>
      </w:r>
    </w:p>
    <w:p>
      <w:pPr>
        <w:pStyle w:val="FirstParagraph"/>
      </w:pPr>
      <w:r>
        <w:t xml:space="preserve">This phase focuses on the installation of secure cloud-based platforms. In</w:t>
      </w:r>
    </w:p>
    <w:p>
      <w:pPr>
        <w:pStyle w:val="BodyText"/>
      </w:pPr>
      <w:r>
        <w:t xml:space="preserve">Egypt Cairo, internet connectivity is robust in central areas but can be unstable in peripheral governorates. Therefore, hybrid solutions will be tested to ensure data integrity. Furthermore, partnerships with international tech firms will bring advanced AI algorithms designed to detect early-stage pathologies, assisting the</w:t>
      </w:r>
    </w:p>
    <w:p>
      <w:pPr>
        <w:pStyle w:val="BodyText"/>
      </w:pPr>
      <w:r>
        <w:t xml:space="preserve">Radiologist in making faster decisions.</w:t>
      </w:r>
    </w:p>
    <w:bookmarkEnd w:id="27"/>
    <w:bookmarkStart w:id="28" w:name="X28af075862b556be0c16b314870989df6a9ee37"/>
    <w:p>
      <w:pPr>
        <w:pStyle w:val="Heading3"/>
      </w:pPr>
      <w:r>
        <w:t xml:space="preserve">Phase 3: Education and Capacity Building (Months 19-24)</w:t>
      </w:r>
    </w:p>
    <w:p>
      <w:pPr>
        <w:pStyle w:val="FirstParagraph"/>
      </w:pPr>
      <w:r>
        <w:t xml:space="preserve">A dedicated training center will be established in partnership with Cairo University. This center will offer continuous medical education (CME) for practicing</w:t>
      </w:r>
    </w:p>
    <w:p>
      <w:pPr>
        <w:pStyle w:val="BodyText"/>
      </w:pPr>
      <w:r>
        <w:t xml:space="preserve">Radiologists in</w:t>
      </w:r>
    </w:p>
    <w:p>
      <w:pPr>
        <w:pStyle w:val="BodyText"/>
      </w:pPr>
      <w:r>
        <w:t xml:space="preserve">Egypt Cairo. The curriculum will focus on emerging technologies, patient safety, and interdisciplinary collaboration. Additionally, mentorship programs with international experts will be launched to transfer knowledge effectively.</w:t>
      </w:r>
    </w:p>
    <w:bookmarkEnd w:id="28"/>
    <w:bookmarkEnd w:id="29"/>
    <w:bookmarkStart w:id="30" w:name="expected-outcomes-and-benefits"/>
    <w:p>
      <w:pPr>
        <w:pStyle w:val="Heading2"/>
      </w:pPr>
      <w:r>
        <w:t xml:space="preserve">6. Expected Outcomes and Benefits</w:t>
      </w:r>
    </w:p>
    <w:p>
      <w:pPr>
        <w:pStyle w:val="FirstParagraph"/>
      </w:pPr>
      <w:r>
        <w:t xml:space="preserve">The successful execution of this project will yield significant benefits for the healthcare ecosystem in</w:t>
      </w:r>
    </w:p>
    <w:p>
      <w:pPr>
        <w:pStyle w:val="BodyText"/>
      </w:pPr>
      <w:r>
        <w:t xml:space="preserve">Egypt Cairo. First, diagnostic turnaround times are projected to decrease by 40%. This efficiency allows treating physicians to initiate therapy sooner, which is crucial in oncology and emergency medicine. Second, the standardization of reporting will improve patient safety by reducing redundant tests. Third, the upskilling of local</w:t>
      </w:r>
    </w:p>
    <w:p>
      <w:pPr>
        <w:pStyle w:val="BodyText"/>
      </w:pPr>
      <w:r>
        <w:t xml:space="preserve">Radiologists will retain talent within</w:t>
      </w:r>
    </w:p>
    <w:p>
      <w:pPr>
        <w:pStyle w:val="BodyText"/>
      </w:pPr>
      <w:r>
        <w:t xml:space="preserve">Egypt Cairo, preventing brain drain to Gulf countries or Europe.</w:t>
      </w:r>
    </w:p>
    <w:p>
      <w:pPr>
        <w:pStyle w:val="BodyText"/>
      </w:pPr>
      <w:r>
        <w:t xml:space="preserve">Moreover, the integration of AI will not replace the human element but rather augment it. A</w:t>
      </w:r>
    </w:p>
    <w:p>
      <w:pPr>
        <w:pStyle w:val="BodyText"/>
      </w:pPr>
      <w:r>
        <w:t xml:space="preserve">Radiologist empowered by intelligent tools can focus on complex cases and patient interaction, while routine tasks are automated. This synergy is essential for handling the high volume of patients in a metropolis like</w:t>
      </w:r>
    </w:p>
    <w:p>
      <w:pPr>
        <w:pStyle w:val="BodyText"/>
      </w:pPr>
      <w:r>
        <w:t xml:space="preserve">Egypt Cairo.</w:t>
      </w:r>
    </w:p>
    <w:bookmarkEnd w:id="30"/>
    <w:bookmarkStart w:id="31" w:name="challenges-and-mitigation-strategies"/>
    <w:p>
      <w:pPr>
        <w:pStyle w:val="Heading2"/>
      </w:pPr>
      <w:r>
        <w:t xml:space="preserve">7. Challenges and Mitigation Strategies</w:t>
      </w:r>
    </w:p>
    <w:p>
      <w:pPr>
        <w:pStyle w:val="FirstParagraph"/>
      </w:pPr>
      <w:r>
        <w:t xml:space="preserve">Implementing such a comprehensive project in</w:t>
      </w:r>
    </w:p>
    <w:p>
      <w:pPr>
        <w:pStyle w:val="BodyText"/>
      </w:pPr>
      <w:r>
        <w:t xml:space="preserve">Egypt Cairo is not without its hurdles. Data privacy concerns are paramount; therefore, strict adherence to international data protection standards will be enforced. Additionally, resistance to change from traditional workflows may occur. To mitigate this, extensive stakeholder engagement sessions will be held with hospital administrators and practicing</w:t>
      </w:r>
    </w:p>
    <w:p>
      <w:pPr>
        <w:pStyle w:val="BodyText"/>
      </w:pPr>
      <w:r>
        <w:t xml:space="preserve">Radiologists. Financial sustainability is also a concern; the project proposes a public-private partnership model to share costs and ensure long-term viability.</w:t>
      </w:r>
    </w:p>
    <w:bookmarkEnd w:id="31"/>
    <w:bookmarkStart w:id="32" w:name="conclusion"/>
    <w:p>
      <w:pPr>
        <w:pStyle w:val="Heading2"/>
      </w:pPr>
      <w:r>
        <w:t xml:space="preserve">8. Conclusion</w:t>
      </w:r>
    </w:p>
    <w:p>
      <w:pPr>
        <w:pStyle w:val="FirstParagraph"/>
      </w:pPr>
      <w:r>
        <w:t xml:space="preserve">This</w:t>
      </w:r>
      <w:r>
        <w:t xml:space="preserve"> </w:t>
      </w:r>
      <w:r>
        <w:rPr>
          <w:bCs/>
          <w:b/>
        </w:rPr>
        <w:t xml:space="preserve">Radiologist Project Report</w:t>
      </w:r>
      <w:r>
        <w:t xml:space="preserve"> </w:t>
      </w:r>
      <w:r>
        <w:t xml:space="preserve">demonstrates that with targeted investment in technology, education, and infrastructure,</w:t>
      </w:r>
    </w:p>
    <w:p>
      <w:pPr>
        <w:pStyle w:val="BodyText"/>
      </w:pPr>
      <w:r>
        <w:t xml:space="preserve">Egypt Cairo can transform its diagnostic imaging services. The role of the</w:t>
      </w:r>
    </w:p>
    <w:p>
      <w:pPr>
        <w:pStyle w:val="BodyText"/>
      </w:pPr>
      <w:r>
        <w:t xml:space="preserve">Radiologist is evolving from a passive interpreter of images to an active participant in patient care pathways. By embracing this evolution and addressing the specific needs of the region,</w:t>
      </w:r>
    </w:p>
    <w:p>
      <w:pPr>
        <w:pStyle w:val="BodyText"/>
      </w:pPr>
      <w:r>
        <w:t xml:space="preserve">we can ensure that every citizen in</w:t>
      </w:r>
    </w:p>
    <w:p>
      <w:pPr>
        <w:pStyle w:val="BodyText"/>
      </w:pPr>
      <w:r>
        <w:t xml:space="preserve">Egypt Cairo has access to timely, accurate, and high-quality radiological services. The time to act is now, for the health of our capital depends on the precision and accessibility of its diagnostics.</w:t>
      </w:r>
    </w:p>
    <w:p>
      <w:pPr>
        <w:pStyle w:val="BodyText"/>
      </w:pPr>
      <w:r>
        <w:rPr>
          <w:bCs/>
          <w:b/>
        </w:rPr>
        <w:t xml:space="preserve">Contact Information:</w:t>
      </w:r>
      <w:r>
        <w:br/>
      </w:r>
      <w:r>
        <w:t xml:space="preserve">Healthcare Strategic Initiative Team</w:t>
      </w:r>
      <w:r>
        <w:br/>
      </w:r>
      <w:r>
        <w:t xml:space="preserve">Cairo, Egypt</w:t>
      </w:r>
      <w:r>
        <w:br/>
      </w:r>
      <w:r>
        <w:t xml:space="preserve">Email: strategy@healthcaire-egypt.org</w:t>
      </w:r>
      <w:r>
        <w:br/>
      </w:r>
      <w:r>
        <w:t xml:space="preserve">Phone: +20 2 XXXX XXXX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Enhancing Diagnostic Capabilities in Egypt Cairo</dc:title>
  <dc:creator/>
  <dc:language>en</dc:language>
  <cp:keywords/>
  <dcterms:created xsi:type="dcterms:W3CDTF">2026-07-29T04:30:38Z</dcterms:created>
  <dcterms:modified xsi:type="dcterms:W3CDTF">2026-07-29T04:30:38Z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