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Radiologist</w:t>
      </w:r>
      <w:r>
        <w:t xml:space="preserve"> </w:t>
      </w:r>
      <w:r>
        <w:t xml:space="preserve">Implementation</w:t>
      </w:r>
      <w:r>
        <w:t xml:space="preserve"> </w:t>
      </w:r>
      <w:r>
        <w:t xml:space="preserve">in</w:t>
      </w:r>
      <w:r>
        <w:t xml:space="preserve"> </w:t>
      </w:r>
      <w:r>
        <w:t xml:space="preserve">Ghana</w:t>
      </w:r>
      <w:r>
        <w:t xml:space="preserve"> </w:t>
      </w:r>
      <w:r>
        <w:t xml:space="preserve">Accra</w:t>
      </w:r>
    </w:p>
    <w:bookmarkStart w:id="30" w:name="Xe9842f908a894497093f72b79085e1dacd5274e"/>
    <w:p>
      <w:pPr>
        <w:pStyle w:val="Heading1"/>
      </w:pPr>
      <w:r>
        <w:t xml:space="preserve">Project Report on the Integration of Radiologist Services in Ghana Accra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Stakeholders, International Development Partners</w:t>
      </w:r>
      <w:r>
        <w:br/>
      </w:r>
      <w:r>
        <w:rPr>
          <w:bCs/>
          <w:b/>
        </w:rPr>
        <w:t xml:space="preserve">From:</w:t>
      </w:r>
      <w:r>
        <w:t xml:space="preserve"> </w:t>
      </w:r>
      <w:r>
        <w:t xml:space="preserve">Project Management Office</w:t>
      </w:r>
      <w:r>
        <w:br/>
      </w:r>
    </w:p>
    <w:p>
      <w:pPr>
        <w:pStyle w:val="BodyText"/>
      </w:pPr>
      <w:r>
        <w:t xml:space="preserve">Subject: Strategic Deployment and Enhancement of Radiologist Capabilities in the Greater Accra Region</w:t>
      </w:r>
    </w:p>
    <w:bookmarkStart w:id="20" w:name="introduction"/>
    <w:p>
      <w:pPr>
        <w:pStyle w:val="Heading2"/>
      </w:pPr>
      <w:r>
        <w:t xml:space="preserve">1. Introduction</w:t>
      </w:r>
    </w:p>
    <w:p>
      <w:pPr>
        <w:pStyle w:val="FirstParagraph"/>
      </w:pPr>
      <w:r>
        <w:t xml:space="preserve">This Project Report outlines the strategic initiative to enhance diagnostic imaging capabilities within Ghana Accra, focusing specifically on the critical role of the Radiologist. As one of the most densely populated urban centers in West Africa, Ghana Accra faces increasing demands for specialized medical services due to rapid urbanization and a rising prevalence of both communicable and non-communicable diseases. The primary objective of this project is to address the severe shortage of qualified Radiologists, thereby improving early detection rates for conditions such as cancer, tuberculosis, and cardiovascular diseases.</w:t>
      </w:r>
    </w:p>
    <w:p>
      <w:pPr>
        <w:pStyle w:val="BodyText"/>
      </w:pPr>
      <w:r>
        <w:t xml:space="preserve">The significance of introducing or expanding the workforce dedicated to specialized radiological interpretation cannot be overstated. A well-equipped Radiologist serves as a pivotal link between diagnostic imaging technology and clinical treatment plans. In the context of Ghana Accra, where healthcare infrastructure is evolving rapidly, ensuring that advanced modalities like MRI, CT scans, and Digital X-rays are interpreted by experts is essential for patient safety and effective health outcomes.</w:t>
      </w:r>
    </w:p>
    <w:bookmarkEnd w:id="20"/>
    <w:bookmarkStart w:id="21" w:name="problem-statement"/>
    <w:p>
      <w:pPr>
        <w:pStyle w:val="Heading2"/>
      </w:pPr>
      <w:r>
        <w:t xml:space="preserve">2. Problem Statement</w:t>
      </w:r>
    </w:p>
    <w:p>
      <w:pPr>
        <w:pStyle w:val="FirstParagraph"/>
      </w:pPr>
      <w:r>
        <w:t xml:space="preserve">Despite recent investments in medical technology in Ghana Accra, there remains a critical imbalance between the acquisition of imaging equipment and the availability of skilled personnel to interpret these images. Current data suggests that for every million residents in Ghana Accra, there are fewer than three qualified Radiologists. This disparity leads to significant backlogs in reporting, delayed diagnoses, and increased workload for general practitioners who often lack specialized training in radiological interpretation.</w:t>
      </w:r>
    </w:p>
    <w:p>
      <w:pPr>
        <w:pStyle w:val="BodyText"/>
      </w:pPr>
      <w:r>
        <w:t xml:space="preserve">Furthermore, the lack of a structured career progression path and limited access to continuing medical education (CME) opportunities discourages local talent from specializing in radiology. Consequently, many advanced imaging centers operate below their capacity because there are insufficient Radiologists to validate reports efficiently. This bottleneck affects not only public hospitals but also private facilities across Ghana Accra.</w:t>
      </w:r>
    </w:p>
    <w:bookmarkEnd w:id="21"/>
    <w:bookmarkStart w:id="22" w:name="objectives"/>
    <w:p>
      <w:pPr>
        <w:pStyle w:val="Heading2"/>
      </w:pPr>
      <w:r>
        <w:t xml:space="preserve">3. Project Objectives</w:t>
      </w:r>
    </w:p>
    <w:p>
      <w:pPr>
        <w:pStyle w:val="FirstParagraph"/>
      </w:pPr>
      <w:r>
        <w:t xml:space="preserve">The primary goals of this initiative in Ghana Accra are defined as follows:</w:t>
      </w:r>
    </w:p>
    <w:p>
      <w:pPr>
        <w:numPr>
          <w:ilvl w:val="0"/>
          <w:numId w:val="1001"/>
        </w:numPr>
        <w:pStyle w:val="Compact"/>
      </w:pPr>
      <w:r>
        <w:rPr>
          <w:bCs/>
          <w:b/>
        </w:rPr>
        <w:t xml:space="preserve">To Increase Workforce Capacity:</w:t>
      </w:r>
      <w:r>
        <w:t xml:space="preserve"> </w:t>
      </w:r>
      <w:r>
        <w:t xml:space="preserve">Recruit, train, and retain at least 50 new Radiologists within the next five years to serve the Greater Accra region.</w:t>
      </w:r>
    </w:p>
    <w:p>
      <w:pPr>
        <w:numPr>
          <w:ilvl w:val="0"/>
          <w:numId w:val="1001"/>
        </w:numPr>
        <w:pStyle w:val="Compact"/>
      </w:pPr>
      <w:r>
        <w:rPr>
          <w:bCs/>
          <w:b/>
        </w:rPr>
        <w:t xml:space="preserve">To Enhance Diagnostic Accuracy:</w:t>
      </w:r>
      <w:r>
        <w:t xml:space="preserve"> </w:t>
      </w:r>
      <w:r>
        <w:t xml:space="preserve">Implement standardized protocols for radiological reporting to minimize errors and improve clinical decision-making.</w:t>
      </w:r>
    </w:p>
    <w:p>
      <w:pPr>
        <w:numPr>
          <w:ilvl w:val="0"/>
          <w:numId w:val="1001"/>
        </w:numPr>
        <w:pStyle w:val="Compact"/>
      </w:pPr>
      <w:r>
        <w:rPr>
          <w:bCs/>
          <w:b/>
        </w:rPr>
        <w:t xml:space="preserve">To Foster Sub-specialization:</w:t>
      </w:r>
      <w:r>
        <w:t xml:space="preserve"> </w:t>
      </w:r>
      <w:r>
        <w:t xml:space="preserve">Encourage Radiologists to specialize in areas critical to the Ghanaian demographic, such as neuroradiology, pediatric radiology, and musculoskeletal imaging.</w:t>
      </w:r>
    </w:p>
    <w:p>
      <w:pPr>
        <w:numPr>
          <w:ilvl w:val="0"/>
          <w:numId w:val="1001"/>
        </w:numPr>
        <w:pStyle w:val="Compact"/>
      </w:pPr>
      <w:r>
        <w:rPr>
          <w:bCs/>
          <w:b/>
        </w:rPr>
        <w:t xml:space="preserve">To Integrate Tele-radiology:</w:t>
      </w:r>
      <w:r>
        <w:t xml:space="preserve"> </w:t>
      </w:r>
      <w:r>
        <w:t xml:space="preserve">Establish a network connecting rural facilities in surrounding regions with senior Radiologists based in Ghana Accra for second opinions and urgent consultations.</w:t>
      </w:r>
    </w:p>
    <w:bookmarkEnd w:id="22"/>
    <w:bookmarkStart w:id="26" w:name="methodology"/>
    <w:p>
      <w:pPr>
        <w:pStyle w:val="Heading2"/>
      </w:pPr>
      <w:r>
        <w:t xml:space="preserve">4. Methodology and Implementation Strategy</w:t>
      </w:r>
    </w:p>
    <w:bookmarkStart w:id="23" w:name="training-and-education"/>
    <w:p>
      <w:pPr>
        <w:pStyle w:val="Heading3"/>
      </w:pPr>
      <w:r>
        <w:t xml:space="preserve">4.1 Training and Education Programs</w:t>
      </w:r>
    </w:p>
    <w:p>
      <w:pPr>
        <w:pStyle w:val="FirstParagraph"/>
      </w:pPr>
      <w:r>
        <w:t xml:space="preserve">A cornerstone of this project is the collaboration with the University of Ghana Medical School to expand residency programs for Radiologists. The curriculum will be updated to include modern digital imaging technologies and artificial intelligence (AI) tools that assist Radiologists in identifying anomalies. Additionally, partnerships with international radiological societies will facilitate exchange programs, allowing emerging Radiologists in Ghana Accra to gain exposure to global best practices.</w:t>
      </w:r>
    </w:p>
    <w:bookmarkEnd w:id="23"/>
    <w:bookmarkStart w:id="24" w:name="infrastructure"/>
    <w:p>
      <w:pPr>
        <w:pStyle w:val="Heading3"/>
      </w:pPr>
      <w:r>
        <w:t xml:space="preserve">4.2 Infrastructure Development</w:t>
      </w:r>
    </w:p>
    <w:p>
      <w:pPr>
        <w:pStyle w:val="FirstParagraph"/>
      </w:pPr>
      <w:r>
        <w:t xml:space="preserve">To support the growing number of Radiologists, new reading rooms with PACS (Picture Archiving and Communication System) integration will be established in major hospitals across Ghana Accra. This ensures that Radiologists can access high-resolution images remotely, facilitating faster reporting times. The project also includes the procurement of high-field MRI machines and dual-energy CT scanners, which require specialized knowledge to operate and interpret effectively.</w:t>
      </w:r>
    </w:p>
    <w:bookmarkEnd w:id="24"/>
    <w:bookmarkStart w:id="25" w:name="telemedicine"/>
    <w:p>
      <w:pPr>
        <w:pStyle w:val="Heading3"/>
      </w:pPr>
      <w:r>
        <w:t xml:space="preserve">4.3 Tele-radiology Integration</w:t>
      </w:r>
    </w:p>
    <w:p>
      <w:pPr>
        <w:pStyle w:val="FirstParagraph"/>
      </w:pPr>
      <w:r>
        <w:t xml:space="preserve">Leveraging the digital connectivity available in Ghana Accra, we will deploy a tele-radiology platform. This allows junior Radiologists or general practitioners in underserved areas to send images to senior experts in Accra for interpretation. This model not only improves access to care but also provides mentorship opportunities for less experienced doctors.</w:t>
      </w:r>
    </w:p>
    <w:bookmarkEnd w:id="25"/>
    <w:bookmarkEnd w:id="26"/>
    <w:bookmarkStart w:id="27" w:name="challenges"/>
    <w:p>
      <w:pPr>
        <w:pStyle w:val="Heading2"/>
      </w:pPr>
      <w:r>
        <w:t xml:space="preserve">5. Challenges and Risk Mitigation</w:t>
      </w:r>
    </w:p>
    <w:p>
      <w:pPr>
        <w:pStyle w:val="FirstParagraph"/>
      </w:pPr>
      <w:r>
        <w:t xml:space="preserve">While the objectives are clear, several challenges must be addressed:</w:t>
      </w:r>
    </w:p>
    <w:p>
      <w:pPr>
        <w:numPr>
          <w:ilvl w:val="0"/>
          <w:numId w:val="1002"/>
        </w:numPr>
        <w:pStyle w:val="Compact"/>
      </w:pPr>
      <w:r>
        <w:rPr>
          <w:bCs/>
          <w:b/>
        </w:rPr>
        <w:t xml:space="preserve">Burden of Brain Drain:</w:t>
      </w:r>
      <w:r>
        <w:t xml:space="preserve">A significant risk is the migration of trained Radiologists to Europe or North America. To mitigate this, competitive salary structures and professional development opportunities must be prioritized.</w:t>
      </w:r>
    </w:p>
    <w:p>
      <w:pPr>
        <w:numPr>
          <w:ilvl w:val="0"/>
          <w:numId w:val="1002"/>
        </w:numPr>
        <w:pStyle w:val="Compact"/>
      </w:pPr>
      <w:r>
        <w:rPr>
          <w:bCs/>
          <w:b/>
        </w:rPr>
        <w:t xml:space="preserve">Maintenance of Equipment:</w:t>
      </w:r>
      <w:r>
        <w:t xml:space="preserve">High-tech imaging equipment requires regular maintenance. The project includes a budget for dedicated biomedical engineers to work alongside Radiologists to ensure equipment uptime.</w:t>
      </w:r>
    </w:p>
    <w:p>
      <w:pPr>
        <w:numPr>
          <w:ilvl w:val="0"/>
          <w:numId w:val="1002"/>
        </w:numPr>
        <w:pStyle w:val="Compact"/>
      </w:pPr>
      <w:r>
        <w:rPr>
          <w:bCs/>
          <w:b/>
        </w:rPr>
        <w:t xml:space="preserve">Cultural and Logistical Barriers:</w:t>
      </w:r>
      <w:r>
        <w:t xml:space="preserve">In some communities in Ghana Accra, there may be reluctance toward certain diagnostic procedures. Public awareness campaigns involving local leaders will be conducted to educate the population on the importance of radiological screening.</w:t>
      </w:r>
    </w:p>
    <w:bookmarkEnd w:id="27"/>
    <w:bookmarkStart w:id="28" w:name="expected-outcomes"/>
    <w:p>
      <w:pPr>
        <w:pStyle w:val="Heading2"/>
      </w:pPr>
      <w:r>
        <w:t xml:space="preserve">6. Expected Outcomes</w:t>
      </w:r>
    </w:p>
    <w:p>
      <w:pPr>
        <w:pStyle w:val="FirstParagraph"/>
      </w:pPr>
      <w:r>
        <w:t xml:space="preserve">The successful implementation of this Radiologist-focused project in Ghana Accra is expected to yield profound results:</w:t>
      </w:r>
    </w:p>
    <w:p>
      <w:pPr>
        <w:numPr>
          <w:ilvl w:val="0"/>
          <w:numId w:val="1003"/>
        </w:numPr>
        <w:pStyle w:val="Compact"/>
      </w:pPr>
      <w:r>
        <w:rPr>
          <w:bCs/>
          <w:b/>
        </w:rPr>
        <w:t xml:space="preserve">Faster Turnaround Times:</w:t>
      </w:r>
      <w:r>
        <w:t xml:space="preserve">A reduction in reporting time from weeks to days, ensuring patients receive timely treatment.</w:t>
      </w:r>
    </w:p>
    <w:p>
      <w:pPr>
        <w:numPr>
          <w:ilvl w:val="0"/>
          <w:numId w:val="1003"/>
        </w:numPr>
        <w:pStyle w:val="Compact"/>
      </w:pPr>
      <w:r>
        <w:rPr>
          <w:bCs/>
          <w:b/>
        </w:rPr>
        <w:t xml:space="preserve">Improved Cancer Survival Rates:</w:t>
      </w:r>
      <w:r>
        <w:t xml:space="preserve">Early detection of breast, lung, and cervical cancers through specialized screening programs led by expert Radiologists.</w:t>
      </w:r>
    </w:p>
    <w:p>
      <w:pPr>
        <w:numPr>
          <w:ilvl w:val="0"/>
          <w:numId w:val="1003"/>
        </w:numPr>
        <w:pStyle w:val="Compact"/>
      </w:pPr>
      <w:r>
        <w:rPr>
          <w:bCs/>
          <w:b/>
        </w:rPr>
        <w:t xml:space="preserve">Economic Benefits:</w:t>
      </w:r>
      <w:r>
        <w:t xml:space="preserve">A robust healthcare system attracts medical tourism to Ghana Accra and reduces the overall economic burden of treating advanced-stage diseases.</w:t>
      </w:r>
    </w:p>
    <w:bookmarkEnd w:id="28"/>
    <w:bookmarkStart w:id="29" w:name="conclusion"/>
    <w:p>
      <w:pPr>
        <w:pStyle w:val="Heading2"/>
      </w:pPr>
      <w:r>
        <w:t xml:space="preserve">7. Conclusion</w:t>
      </w:r>
    </w:p>
    <w:p>
      <w:pPr>
        <w:pStyle w:val="FirstParagraph"/>
      </w:pPr>
      <w:r>
        <w:t xml:space="preserve">In conclusion, the integration and expansion of Radiologist services in Ghana Accra is not merely a medical upgrade but a fundamental public health necessity. By addressing the shortage of qualified professionals and leveraging modern technology, this project aims to transform diagnostic medicine in the region. The investment in training and retaining Radiologists will pay dividends through healthier populations, efficient healthcare delivery, and strengthened healthcare infrastructure across Ghana.</w:t>
      </w:r>
    </w:p>
    <w:p>
      <w:pPr>
        <w:pStyle w:val="BodyText"/>
      </w:pPr>
      <w:r>
        <w:t xml:space="preserve">We recommend immediate approval of funding for the initial phase of recruitment and infrastructure development to begin operations by Q1 next year.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Radiologist Implementation in Ghana Accra</dc:title>
  <dc:creator/>
  <dc:language>en</dc:language>
  <cp:keywords/>
  <dcterms:created xsi:type="dcterms:W3CDTF">2026-07-29T05:29:56Z</dcterms:created>
  <dcterms:modified xsi:type="dcterms:W3CDTF">2026-07-29T05:29:56Z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