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Radiologist</w:t>
      </w:r>
      <w:r>
        <w:t xml:space="preserve"> </w:t>
      </w:r>
      <w:r>
        <w:t xml:space="preserve">Services</w:t>
      </w:r>
      <w:r>
        <w:t xml:space="preserve"> </w:t>
      </w:r>
      <w:r>
        <w:t xml:space="preserve">in</w:t>
      </w:r>
      <w:r>
        <w:t xml:space="preserve"> </w:t>
      </w:r>
      <w:r>
        <w:t xml:space="preserve">Jerusalem</w:t>
      </w:r>
    </w:p>
    <w:bookmarkStart w:id="20" w:name="Xb9740a5d9e1dd830b11ce014ffd754bb40d167a"/>
    <w:p>
      <w:pPr>
        <w:pStyle w:val="Heading1"/>
      </w:pPr>
      <w:r>
        <w:t xml:space="preserve">Project Report Proposal for Jerusalem, Israel</w:t>
      </w:r>
    </w:p>
    <w:p>
      <w:pPr>
        <w:pStyle w:val="FirstParagraph"/>
      </w:pPr>
      <w:r>
        <w:rPr>
          <w:bCs/>
          <w:b/>
        </w:rPr>
        <w:t xml:space="preserve">Date:</w:t>
      </w:r>
      <w:r>
        <w:t xml:space="preserve">October 26, 2023</w:t>
      </w:r>
      <w:r>
        <w:br/>
      </w:r>
      <w:r>
        <w:rPr>
          <w:bCs/>
          <w:b/>
        </w:rPr>
        <w:t xml:space="preserve">To:</w:t>
      </w:r>
      <w:r>
        <w:t xml:space="preserve">Jerusalem Municipal Health Directorate &amp; Ministry of Health</w:t>
      </w:r>
      <w:r>
        <w:br/>
      </w:r>
      <w:r>
        <w:rPr>
          <w:bCs/>
          <w:b/>
        </w:rPr>
        <w:t xml:space="preserve">Subject:</w:t>
      </w:r>
      <w:r>
        <w:t xml:space="preserve">Establishment of a State-of-the-Art Diagnostic Imaging Center Staffed by Specialized Radiologist Professionals in Jerusalem, Israel</w:t>
      </w:r>
    </w:p>
    <w:p>
      <w:pPr>
        <w:pStyle w:val="BodyText"/>
      </w:pPr>
      <w:r>
        <w:t xml:space="preserve">The current healthcare landscape in</w:t>
      </w:r>
      <w:r>
        <w:t xml:space="preserve"> </w:t>
      </w:r>
      <w:r>
        <w:rPr>
          <w:bCs/>
          <w:b/>
        </w:rPr>
        <w:t xml:space="preserve">Jerusalem, Israel</w:t>
      </w:r>
      <w:r>
        <w:t xml:space="preserve">, is undergoing significant transformation driven by rapid population growth, the integration of new medical technologies, and the increasing complexity of diagnostic requirements. This</w:t>
      </w:r>
      <w:r>
        <w:t xml:space="preserve"> </w:t>
      </w:r>
      <w:r>
        <w:rPr>
          <w:bCs/>
          <w:b/>
        </w:rPr>
        <w:t xml:space="preserve">Project Report outlines a comprehensive strategy to enhance local healthcare infrastructure by establishing a dedicated diagnostic imaging center. The core objective of this initiative is to address the critical shortage of specialized</w:t>
      </w:r>
      <w:r>
        <w:rPr>
          <w:bCs/>
          <w:b/>
        </w:rPr>
        <w:t xml:space="preserve"> </w:t>
      </w:r>
      <w:r>
        <w:rPr>
          <w:bCs/>
          <w:b/>
          <w:bCs/>
          <w:b/>
        </w:rPr>
        <w:t xml:space="preserve">Radiologist</w:t>
      </w:r>
      <w:r>
        <w:rPr>
          <w:bCs/>
          <w:b/>
        </w:rPr>
        <w:t xml:space="preserve"> </w:t>
      </w:r>
      <w:r>
        <w:rPr>
          <w:bCs/>
          <w:b/>
        </w:rPr>
        <w:t xml:space="preserve">professionals within the capital city, ensuring that patients in Jerusalem receive timely and accurate diagnostics without necessitating long-distance travel or excessive wait times. This document serves as both an analytical review and a strategic roadmap for the implementation of this vital medical project.</w:t>
      </w:r>
      <w:r>
        <w:rPr>
          <w:bCs/>
          <w:b/>
        </w:rPr>
        <w:t xml:space="preserve"> </w:t>
      </w:r>
      <w:r>
        <w:rPr>
          <w:bCs/>
          <w:b/>
        </w:rPr>
        <w:t xml:space="preserve">The demand for high-quality diagnostic imaging services in</w:t>
      </w:r>
      <w:r>
        <w:rPr>
          <w:bCs/>
          <w:b/>
        </w:rPr>
        <w:t xml:space="preserve"> </w:t>
      </w:r>
      <w:r>
        <w:rPr>
          <w:bCs/>
          <w:b/>
          <w:bCs/>
          <w:b/>
        </w:rPr>
        <w:t xml:space="preserve">Jerusalem, Israel</w:t>
      </w:r>
      <w:r>
        <w:rPr>
          <w:bCs/>
          <w:b/>
        </w:rPr>
        <w:t xml:space="preserve">, has surged in recent years. As the capital city hosts major academic medical centers, including the Hadassah Medical Center and Shaare Zedek Medical Center, it acts as a regional hub for complex cases. However, despite this prestige local outpatient facilities often struggle with resource allocation and staffing bottlenecks. The role of a</w:t>
      </w:r>
      <w:r>
        <w:rPr>
          <w:bCs/>
          <w:b/>
        </w:rPr>
        <w:t xml:space="preserve"> </w:t>
      </w:r>
      <w:r>
        <w:rPr>
          <w:bCs/>
          <w:b/>
          <w:bCs/>
          <w:b/>
        </w:rPr>
        <w:t xml:space="preserve">Radiologist</w:t>
      </w:r>
      <w:r>
        <w:rPr>
          <w:bCs/>
          <w:b/>
        </w:rPr>
        <w:t xml:space="preserve"> </w:t>
      </w:r>
      <w:r>
        <w:rPr>
          <w:bCs/>
          <w:b/>
        </w:rPr>
        <w:t xml:space="preserve">has evolved from merely interpreting images to providing critical clinical decision-making support through advanced AI-integrated analytics and multidisciplinary tumor boards. This project aims to bridge the gap between high-demand imaging services and the available human capital, specifically focusing on recruiting and retaining top-tier</w:t>
      </w:r>
      <w:r>
        <w:rPr>
          <w:bCs/>
          <w:b/>
        </w:rPr>
        <w:t xml:space="preserve"> </w:t>
      </w:r>
      <w:r>
        <w:rPr>
          <w:bCs/>
          <w:b/>
          <w:bCs/>
          <w:b/>
        </w:rPr>
        <w:t xml:space="preserve">Radiologist</w:t>
      </w:r>
      <w:r>
        <w:rPr>
          <w:bCs/>
          <w:b/>
        </w:rPr>
        <w:t xml:space="preserve"> </w:t>
      </w:r>
      <w:r>
        <w:rPr>
          <w:bCs/>
          <w:b/>
        </w:rPr>
        <w:t xml:space="preserve">talent in</w:t>
      </w:r>
      <w:r>
        <w:rPr>
          <w:bCs/>
          <w:b/>
        </w:rPr>
        <w:t xml:space="preserve"> </w:t>
      </w:r>
      <w:r>
        <w:rPr>
          <w:bCs/>
          <w:b/>
          <w:bCs/>
          <w:b/>
        </w:rPr>
        <w:t xml:space="preserve">Jerusalem, Israel</w:t>
      </w:r>
      <w:r>
        <w:rPr>
          <w:bCs/>
          <w:b/>
        </w:rPr>
        <w:t xml:space="preserve">.</w:t>
      </w:r>
      <w:r>
        <w:rPr>
          <w:bCs/>
          <w:b/>
        </w:rPr>
        <w:t xml:space="preserve"> </w:t>
      </w:r>
      <w:r>
        <w:rPr>
          <w:bCs/>
          <w:b/>
        </w:rPr>
        <w:t xml:space="preserve">The primary goals of this initiative are multi-faceted:</w:t>
      </w:r>
    </w:p>
    <w:p>
      <w:pPr>
        <w:numPr>
          <w:ilvl w:val="0"/>
          <w:numId w:val="1001"/>
        </w:numPr>
        <w:pStyle w:val="Compact"/>
      </w:pPr>
      <w:r>
        <w:rPr>
          <w:bCs/>
          <w:b/>
        </w:rPr>
        <w:t xml:space="preserve">Demand Reduction:</w:t>
      </w:r>
      <w:r>
        <w:t xml:space="preserve"> </w:t>
      </w:r>
      <w:r>
        <w:t xml:space="preserve">To reduce the average wait time for non-urgent MRI and CT scans in</w:t>
      </w:r>
      <w:r>
        <w:t xml:space="preserve"> </w:t>
      </w:r>
      <w:r>
        <w:rPr>
          <w:bCs/>
          <w:b/>
        </w:rPr>
        <w:t xml:space="preserve">Jerusalem, Israel</w:t>
      </w:r>
      <w:r>
        <w:t xml:space="preserve">, by establishing a secondary diagnostic hub.</w:t>
      </w:r>
    </w:p>
    <w:p>
      <w:pPr>
        <w:numPr>
          <w:ilvl w:val="0"/>
          <w:numId w:val="1001"/>
        </w:numPr>
        <w:pStyle w:val="Compact"/>
      </w:pPr>
      <w:r>
        <w:t xml:space="preserve">Specialist Integration:</w:t>
      </w:r>
      <w:r>
        <w:t xml:space="preserve"> </w:t>
      </w:r>
      <w:r>
        <w:t xml:space="preserve">To create an attractive professional environment that encourages senior</w:t>
      </w:r>
      <w:r>
        <w:t xml:space="preserve"> </w:t>
      </w:r>
      <w:r>
        <w:rPr>
          <w:bCs/>
          <w:b/>
        </w:rPr>
        <w:t xml:space="preserve">Radiologist</w:t>
      </w:r>
      <w:r>
        <w:t xml:space="preserve"> </w:t>
      </w:r>
      <w:r>
        <w:t xml:space="preserve">specialists to practice within the city limits, thereby decentralizing the workload from overcrowded university hospitals.</w:t>
      </w:r>
    </w:p>
    <w:p>
      <w:pPr>
        <w:numPr>
          <w:ilvl w:val="0"/>
          <w:numId w:val="1001"/>
        </w:numPr>
        <w:pStyle w:val="Compact"/>
      </w:pPr>
      <w:r>
        <w:t xml:space="preserve">Technological Modernization:</w:t>
      </w:r>
      <w:r>
        <w:t xml:space="preserve"> </w:t>
      </w:r>
      <w:r>
        <w:t xml:space="preserve">To introduce next-generation imaging software tailored for early detection of prevalent regional health issues, overseen by expert</w:t>
      </w:r>
      <w:r>
        <w:t xml:space="preserve"> </w:t>
      </w:r>
      <w:r>
        <w:rPr>
          <w:bCs/>
          <w:b/>
        </w:rPr>
        <w:t xml:space="preserve">Radiologist</w:t>
      </w:r>
      <w:r>
        <w:t xml:space="preserve"> </w:t>
      </w:r>
      <w:r>
        <w:t xml:space="preserve">interpretation.</w:t>
      </w:r>
    </w:p>
    <w:p>
      <w:pPr>
        <w:numPr>
          <w:ilvl w:val="0"/>
          <w:numId w:val="1001"/>
        </w:numPr>
        <w:pStyle w:val="Compact"/>
      </w:pPr>
      <w:r>
        <w:t xml:space="preserve">Community Health Improvement:</w:t>
      </w:r>
      <w:r>
        <w:t xml:space="preserve"> </w:t>
      </w:r>
      <w:r>
        <w:t xml:space="preserve">To improve overall public health outcomes in</w:t>
      </w:r>
      <w:r>
        <w:t xml:space="preserve"> </w:t>
      </w:r>
      <w:r>
        <w:rPr>
          <w:bCs/>
          <w:b/>
        </w:rPr>
        <w:t xml:space="preserve">Jerusalem, Israel</w:t>
      </w:r>
      <w:r>
        <w:t xml:space="preserve">, through earlier and more accurate disease detection facilitated by specialized radiological expertise.</w:t>
      </w:r>
    </w:p>
    <w:p>
      <w:pPr>
        <w:pStyle w:val="FirstParagraph"/>
      </w:pPr>
      <w:r>
        <w:t xml:space="preserve">The implementation phase is divided into three distinct stages, each requiring careful coordination with local authorities and healthcare stakeholders.</w:t>
      </w:r>
    </w:p>
    <w:p>
      <w:pPr>
        <w:pStyle w:val="BodyText"/>
      </w:pPr>
      <w:r>
        <w:t xml:space="preserve">Stage One: Infrastructure and Recruitment (Months 1-6)</w:t>
      </w:r>
    </w:p>
    <w:p>
      <w:pPr>
        <w:pStyle w:val="BodyText"/>
      </w:pPr>
      <w:r>
        <w:t xml:space="preserve">This initial phase focuses on securing a facility in the heart of</w:t>
      </w:r>
      <w:r>
        <w:t xml:space="preserve"> </w:t>
      </w:r>
      <w:r>
        <w:rPr>
          <w:bCs/>
          <w:b/>
        </w:rPr>
        <w:t xml:space="preserve">Jerusalem, Israel</w:t>
      </w:r>
      <w:r>
        <w:t xml:space="preserve">, easily accessible to patients from various neighborhoods. Simultaneously, an aggressive recruitment campaign will target</w:t>
      </w:r>
      <w:r>
        <w:t xml:space="preserve"> </w:t>
      </w:r>
      <w:r>
        <w:rPr>
          <w:bCs/>
          <w:b/>
        </w:rPr>
        <w:t xml:space="preserve">Radiologist</w:t>
      </w:r>
      <w:r>
        <w:t xml:space="preserve"> </w:t>
      </w:r>
      <w:r>
        <w:t xml:space="preserve">professionals. Given the competitive nature of the Israeli medical market, this project proposes offering specialized fellowships and research opportunities within</w:t>
      </w:r>
    </w:p>
    <w:p>
      <w:pPr>
        <w:pStyle w:val="BodyText"/>
      </w:pPr>
      <w:r>
        <w:t xml:space="preserve">Jerusalem, Israel, leveraging its status as a center for medical innovation to attract talent. The goal is to secure a core team of at least five board-certified</w:t>
      </w:r>
      <w:r>
        <w:t xml:space="preserve"> </w:t>
      </w:r>
      <w:r>
        <w:rPr>
          <w:bCs/>
          <w:b/>
        </w:rPr>
        <w:t xml:space="preserve">Radiologist</w:t>
      </w:r>
      <w:r>
        <w:t xml:space="preserve"> </w:t>
      </w:r>
      <w:r>
        <w:t xml:space="preserve">experts covering neuroradiology, musculoskeletal imaging, and oncological diagnostics.</w:t>
      </w:r>
    </w:p>
    <w:p>
      <w:pPr>
        <w:pStyle w:val="BodyText"/>
      </w:pPr>
      <w:r>
        <w:t xml:space="preserve">Stage Two: Technological Deployment (Months 7-12)</w:t>
      </w:r>
    </w:p>
    <w:p>
      <w:pPr>
        <w:pStyle w:val="BodyText"/>
      </w:pPr>
      <w:r>
        <w:t xml:space="preserve">Once the team is in place, the center will install state-of-the-art MRI and CT scanners. Crucially, these machines will be integrated with AI-driven diagnostic tools that assist the</w:t>
      </w:r>
      <w:r>
        <w:t xml:space="preserve"> </w:t>
      </w:r>
      <w:r>
        <w:rPr>
          <w:bCs/>
          <w:b/>
        </w:rPr>
        <w:t xml:space="preserve">Radiologist</w:t>
      </w:r>
      <w:r>
        <w:t xml:space="preserve"> </w:t>
      </w:r>
      <w:r>
        <w:t xml:space="preserve">in identifying anomalies with higher precision. This synergy between human expertise and artificial intelligence is designed to enhance workflow efficiency. In</w:t>
      </w:r>
      <w:r>
        <w:t xml:space="preserve"> </w:t>
      </w:r>
      <w:r>
        <w:rPr>
          <w:bCs/>
          <w:b/>
        </w:rPr>
        <w:t xml:space="preserve">Jerusalem, Israel</w:t>
      </w:r>
      <w:r>
        <w:t xml:space="preserve">, where traffic congestion can delay emergency transport, having high-level on-site diagnostics is vital for time-sensitive conditions.</w:t>
      </w:r>
    </w:p>
    <w:p>
      <w:pPr>
        <w:pStyle w:val="BodyText"/>
      </w:pPr>
      <w:r>
        <w:t xml:space="preserve">Stage Three: Operational Launch and Community Integration (Months 13-18)</w:t>
      </w:r>
    </w:p>
    <w:p>
      <w:pPr>
        <w:pStyle w:val="BodyText"/>
      </w:pPr>
      <w:r>
        <w:t xml:space="preserve">The final phase involves the full launch of services. This includes establishing referral pathways with primary care physicians across</w:t>
      </w:r>
      <w:r>
        <w:t xml:space="preserve"> </w:t>
      </w:r>
      <w:r>
        <w:rPr>
          <w:bCs/>
          <w:b/>
        </w:rPr>
        <w:t xml:space="preserve">Jerusalem, Israel</w:t>
      </w:r>
      <w:r>
        <w:t xml:space="preserve">. Continuous quality assurance protocols will be established to monitor the performance of each</w:t>
      </w:r>
    </w:p>
    <w:p>
      <w:pPr>
        <w:pStyle w:val="BodyText"/>
      </w:pPr>
      <w:r>
        <w:t xml:space="preserve">Radiologist, ensuring that diagnostic accuracy remains at international standards. Regular feedback loops with referring physicians will help refine the service offerings specific to the demographic needs of the city.</w:t>
      </w:r>
    </w:p>
    <w:p>
      <w:pPr>
        <w:pStyle w:val="BodyText"/>
      </w:pPr>
      <w:r>
        <w:t xml:space="preserve">Operating in</w:t>
      </w:r>
      <w:r>
        <w:t xml:space="preserve"> </w:t>
      </w:r>
      <w:r>
        <w:rPr>
          <w:bCs/>
          <w:b/>
        </w:rPr>
        <w:t xml:space="preserve">Jerusalem, Israel</w:t>
      </w:r>
      <w:r>
        <w:t xml:space="preserve">, presents unique geopolitical and social challenges that must be managed carefully. Security concerns regarding staff safety and patient access are paramount; therefore, the facility will be designed with comprehensive safety protocols in collaboration with local security agencies. Additionally, the competition for</w:t>
      </w:r>
    </w:p>
    <w:p>
      <w:pPr>
        <w:pStyle w:val="BodyText"/>
      </w:pPr>
      <w:r>
        <w:t xml:space="preserve">Radiologist professionals is fierce. To mitigate this risk, the project proposes a retention package that includes competitive salaries and professional development funds specifically earmarked for continuing medical education related to radiology.</w:t>
      </w:r>
      <w:r>
        <w:t xml:space="preserve"> </w:t>
      </w:r>
      <w:r>
        <w:t xml:space="preserve">The successful execution of this project will yield substantial benefits for the healthcare ecosystem in</w:t>
      </w:r>
      <w:r>
        <w:t xml:space="preserve"> </w:t>
      </w:r>
      <w:r>
        <w:rPr>
          <w:bCs/>
          <w:b/>
        </w:rPr>
        <w:t xml:space="preserve">Jerusalem, Israel</w:t>
      </w:r>
      <w:r>
        <w:t xml:space="preserve">. It is projected that wait times for elective imaging procedures will decrease by forty percent within the first two years of operation. Furthermore, the presence of a dedicated center staffed by specialized</w:t>
      </w:r>
    </w:p>
    <w:p>
      <w:pPr>
        <w:pStyle w:val="BodyText"/>
      </w:pPr>
      <w:r>
        <w:t xml:space="preserve">Radiologist professionals will reduce diagnostic errors and improve patient triage efficiency. Economically, this project aims to lower healthcare costs associated with delayed diagnoses and unnecessary emergency room visits for imaging requests.</w:t>
      </w:r>
      <w:r>
        <w:t xml:space="preserve"> </w:t>
      </w:r>
      <w:r>
        <w:t xml:space="preserve">In conclusion, the proposed project represents a vital step toward modernizing healthcare delivery in</w:t>
      </w:r>
      <w:r>
        <w:t xml:space="preserve"> </w:t>
      </w:r>
      <w:r>
        <w:rPr>
          <w:bCs/>
          <w:b/>
        </w:rPr>
        <w:t xml:space="preserve">Jerusalem, Israel</w:t>
      </w:r>
      <w:r>
        <w:t xml:space="preserve">. By focusing on the recruitment and support of specialized</w:t>
      </w:r>
    </w:p>
    <w:p>
      <w:pPr>
        <w:pStyle w:val="BodyText"/>
      </w:pPr>
      <w:r>
        <w:t xml:space="preserve">Radiologist professionals, this initiative addresses both capacity constraints and quality-of-care concerns. The integration of advanced technology with expert human interpretation creates a robust model for diagnostic excellence. As</w:t>
      </w:r>
    </w:p>
    <w:p>
      <w:pPr>
        <w:pStyle w:val="BodyText"/>
      </w:pPr>
      <w:r>
        <w:t xml:space="preserve">Jerusalem, Israel, continues to grow as a metropolitan hub, ensuring that its medical infrastructure keeps pace is not just an operational necessity but a moral imperative. This</w:t>
      </w:r>
      <w:r>
        <w:t xml:space="preserve"> </w:t>
      </w:r>
      <w:r>
        <w:rPr>
          <w:bCs/>
          <w:b/>
        </w:rPr>
        <w:t xml:space="preserve">Project Report</w:t>
      </w:r>
      <w:r>
        <w:t xml:space="preserve"> </w:t>
      </w:r>
      <w:r>
        <w:t xml:space="preserve">serves as the foundational blueprint for achieving that goal, ensuring that patients in the capital have access to world-class radiological 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Radiologist Services in Jerusalem</dc:title>
  <dc:creator/>
  <dc:language>en</dc:language>
  <cp:keywords/>
  <dcterms:created xsi:type="dcterms:W3CDTF">2026-07-29T05:02:57Z</dcterms:created>
  <dcterms:modified xsi:type="dcterms:W3CDTF">2026-07-29T05:02:57Z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