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Radiologist</w:t>
      </w:r>
      <w:r>
        <w:t xml:space="preserve"> </w:t>
      </w:r>
      <w:r>
        <w:t xml:space="preserve">Services</w:t>
      </w:r>
      <w:r>
        <w:t xml:space="preserve"> </w:t>
      </w:r>
      <w:r>
        <w:t xml:space="preserve">in</w:t>
      </w:r>
      <w:r>
        <w:t xml:space="preserve"> </w:t>
      </w:r>
      <w:r>
        <w:t xml:space="preserve">Peru</w:t>
      </w:r>
      <w:r>
        <w:t xml:space="preserve"> </w:t>
      </w:r>
      <w:r>
        <w:t xml:space="preserve">Lima</w:t>
      </w:r>
    </w:p>
    <w:bookmarkStart w:id="31" w:name="X35209a4263f27131b6602f2b6f4c9b34fe9f477"/>
    <w:p>
      <w:pPr>
        <w:pStyle w:val="Heading1"/>
      </w:pPr>
      <w:r>
        <w:t xml:space="preserve">Project Report: Strategic Deployment of Advanced Radiologist Services in Peru Lima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Private Healthcare Stakeholders</w:t>
      </w:r>
      <w:r>
        <w:br/>
      </w:r>
      <w:r>
        <w:rPr>
          <w:bCs/>
          <w:b/>
        </w:rPr>
        <w:t xml:space="preserve">From:</w:t>
      </w:r>
      <w:r>
        <w:t xml:space="preserve"> </w:t>
      </w:r>
      <w:r>
        <w:t xml:space="preserve">Project Management Office, Andean Medical Solutions</w:t>
      </w:r>
      <w:r>
        <w:br/>
      </w:r>
    </w:p>
    <w:p>
      <w:pPr>
        <w:pStyle w:val="BodyText"/>
      </w:pPr>
      <w:r>
        <w:rPr>
          <w:iCs/>
          <w:i/>
        </w:rPr>
        <w:t xml:space="preserve">This document outlines the strategic necessity, implementation plan, and expected outcomes of deploying a network of highly specialized radiologists within the metropolitan area of Peru Lima. It addresses current diagnostic bottlenecks and proposes a sustainable solution to improve public health outcomes.</w:t>
      </w:r>
    </w:p>
    <w:bookmarkStart w:id="20" w:name="executive-summary"/>
    <w:p>
      <w:pPr>
        <w:pStyle w:val="Heading2"/>
      </w:pPr>
      <w:r>
        <w:t xml:space="preserve">1. Executive Summary</w:t>
      </w:r>
    </w:p>
    <w:p>
      <w:pPr>
        <w:pStyle w:val="FirstParagraph"/>
      </w:pPr>
      <w:r>
        <w:t xml:space="preserve">The healthcare infrastructure in</w:t>
      </w:r>
      <w:r>
        <w:t xml:space="preserve"> </w:t>
      </w:r>
      <w:r>
        <w:rPr>
          <w:bCs/>
          <w:b/>
        </w:rPr>
        <w:t xml:space="preserve">Peru Lima</w:t>
      </w:r>
      <w:r>
        <w:t xml:space="preserve">, the capital city of Peru, is undergoing significant transformation. As one of the most populous metropolitan areas in South America, it faces immense pressure on its diagnostic services. The primary objective of this project report is to propose a comprehensive framework for integrating advanced</w:t>
      </w:r>
      <w:r>
        <w:t xml:space="preserve"> </w:t>
      </w:r>
      <w:r>
        <w:rPr>
          <w:bCs/>
          <w:b/>
        </w:rPr>
        <w:t xml:space="preserve">Radiologist</w:t>
      </w:r>
      <w:r>
        <w:t xml:space="preserve"> </w:t>
      </w:r>
      <w:r>
        <w:t xml:space="preserve">expertise into both public and private sectors within</w:t>
      </w:r>
      <w:r>
        <w:t xml:space="preserve"> </w:t>
      </w:r>
      <w:r>
        <w:rPr>
          <w:bCs/>
          <w:b/>
        </w:rPr>
        <w:t xml:space="preserve">Peru Lima</w:t>
      </w:r>
      <w:r>
        <w:t xml:space="preserve">. By bridging the gap between technological availability and human expertise, we aim to reduce wait times for critical diagnoses such as oncology, cardiology, and neurology scans.</w:t>
      </w:r>
    </w:p>
    <w:bookmarkEnd w:id="20"/>
    <w:bookmarkStart w:id="21" w:name="background-and-context"/>
    <w:p>
      <w:pPr>
        <w:pStyle w:val="Heading2"/>
      </w:pPr>
      <w:r>
        <w:t xml:space="preserve">2. Background and Context</w:t>
      </w:r>
    </w:p>
    <w:p>
      <w:pPr>
        <w:pStyle w:val="FirstParagraph"/>
      </w:pPr>
      <w:r>
        <w:rPr>
          <w:bCs/>
          <w:b/>
        </w:rPr>
        <w:t xml:space="preserve">Lima's Healthcare Landscape</w:t>
      </w:r>
      <w:r>
        <w:br/>
      </w:r>
      <w:r>
        <w:t xml:space="preserve">The city of Lima hosts a diverse mix of healthcare providers, ranging from high-end private clinics in districts such as Miraflores and San Isidro to overcrowded public hospitals in the northern conurbations like Comas and Ate. While technological infrastructure for imaging (MRI, CT Scans, X-Ray) has improved significantly over the last decade due to investments by both the Ministry of Health (Minsa) and private insurance providers like EsSalud, there remains a critical shortage of certified specialists capable of interpreting these complex images accurately.</w:t>
      </w:r>
    </w:p>
    <w:p>
      <w:pPr>
        <w:pStyle w:val="BodyText"/>
      </w:pPr>
      <w:r>
        <w:t xml:space="preserve">The term</w:t>
      </w:r>
      <w:r>
        <w:t xml:space="preserve"> </w:t>
      </w:r>
      <w:r>
        <w:rPr>
          <w:bCs/>
          <w:b/>
        </w:rPr>
        <w:t xml:space="preserve">Radiologist</w:t>
      </w:r>
      <w:r>
        <w:t xml:space="preserve"> </w:t>
      </w:r>
      <w:r>
        <w:t xml:space="preserve">refers specifically to a physician who specializes in medical imaging. In</w:t>
      </w:r>
      <w:r>
        <w:t xml:space="preserve"> </w:t>
      </w:r>
      <w:r>
        <w:rPr>
          <w:bCs/>
          <w:b/>
        </w:rPr>
        <w:t xml:space="preserve">Peru Lima</w:t>
      </w:r>
      <w:r>
        <w:t xml:space="preserve">, the ratio of radiologists to patients is significantly lower than the recommended WHO standards. This disparity leads to delayed diagnoses, increased patient mortality rates for time-sensitive conditions, and an overburdened healthcare system where general practitioners attempt initial interpretations without specialized training.</w:t>
      </w:r>
    </w:p>
    <w:bookmarkEnd w:id="21"/>
    <w:bookmarkStart w:id="22" w:name="problem-statement"/>
    <w:p>
      <w:pPr>
        <w:pStyle w:val="Heading2"/>
      </w:pPr>
      <w:r>
        <w:t xml:space="preserve">3. Problem Statement</w:t>
      </w:r>
    </w:p>
    <w:p>
      <w:pPr>
        <w:pStyle w:val="FirstParagraph"/>
      </w:pPr>
      <w:r>
        <w:t xml:space="preserve">The core issue affecting diagnostic efficacy in</w:t>
      </w:r>
      <w:r>
        <w:t xml:space="preserve"> </w:t>
      </w:r>
      <w:r>
        <w:rPr>
          <w:bCs/>
          <w:b/>
        </w:rPr>
        <w:t xml:space="preserve">Peru Lima</w:t>
      </w:r>
      <w:r>
        <w:t xml:space="preserve"> </w:t>
      </w:r>
      <w:r>
        <w:t xml:space="preserve">is not merely a lack of equipment, but a deficit in specialized human capital. Key challenges include:</w:t>
      </w:r>
    </w:p>
    <w:p>
      <w:pPr>
        <w:numPr>
          <w:ilvl w:val="0"/>
          <w:numId w:val="1001"/>
        </w:numPr>
        <w:pStyle w:val="Compact"/>
      </w:pPr>
      <w:r>
        <w:rPr>
          <w:bCs/>
          <w:b/>
        </w:rPr>
        <w:t xml:space="preserve">Distribution Imbalance:</w:t>
      </w:r>
      <w:r>
        <w:t xml:space="preserve"> </w:t>
      </w:r>
      <w:r>
        <w:t xml:space="preserve">Most qualified radiologists are concentrated in private practices in central Lima, leaving peripheral districts with limited access.</w:t>
      </w:r>
    </w:p>
    <w:p>
      <w:pPr>
        <w:numPr>
          <w:ilvl w:val="0"/>
          <w:numId w:val="1001"/>
        </w:numPr>
        <w:pStyle w:val="Compact"/>
      </w:pPr>
      <w:r>
        <w:rPr>
          <w:bCs/>
          <w:b/>
        </w:rPr>
        <w:t xml:space="preserve">Techological Disparity:</w:t>
      </w:r>
      <w:r>
        <w:t xml:space="preserve"> </w:t>
      </w:r>
      <w:r>
        <w:t xml:space="preserve">Advanced modalities like PET-CT and functional MRI are available only in a few top-tier facilities, requiring expert interpretation that is currently unavailable at scale.</w:t>
      </w:r>
    </w:p>
    <w:p>
      <w:pPr>
        <w:numPr>
          <w:ilvl w:val="0"/>
          <w:numId w:val="1001"/>
        </w:numPr>
        <w:pStyle w:val="Compact"/>
      </w:pPr>
      <w:r>
        <w:rPr>
          <w:bCs/>
          <w:b/>
        </w:rPr>
        <w:t xml:space="preserve">Burnout and Turnover:</w:t>
      </w:r>
      <w:r>
        <w:t xml:space="preserve"> </w:t>
      </w:r>
      <w:r>
        <w:t xml:space="preserve">Existing radiologists in public hospitals face excessive workloads, leading to burnout and migration to the private sector or abroad.</w:t>
      </w:r>
    </w:p>
    <w:bookmarkEnd w:id="22"/>
    <w:bookmarkStart w:id="23" w:name="project-objectives"/>
    <w:p>
      <w:pPr>
        <w:pStyle w:val="Heading2"/>
      </w:pPr>
      <w:r>
        <w:t xml:space="preserve">4. Project Objectives</w:t>
      </w:r>
    </w:p>
    <w:p>
      <w:pPr>
        <w:pStyle w:val="FirstParagraph"/>
      </w:pPr>
      <w:r>
        <w:t xml:space="preserve">This project aims to establish a robust framework for</w:t>
      </w:r>
      <w:r>
        <w:t xml:space="preserve"> </w:t>
      </w:r>
      <w:r>
        <w:rPr>
          <w:bCs/>
          <w:b/>
        </w:rPr>
        <w:t xml:space="preserve">Radiologist</w:t>
      </w:r>
      <w:r>
        <w:t xml:space="preserve"> </w:t>
      </w:r>
      <w:r>
        <w:t xml:space="preserve">deployment in</w:t>
      </w:r>
      <w:r>
        <w:t xml:space="preserve"> </w:t>
      </w:r>
      <w:r>
        <w:rPr>
          <w:bCs/>
          <w:b/>
        </w:rPr>
        <w:t xml:space="preserve">Peru Lima</w:t>
      </w:r>
      <w:r>
        <w:t xml:space="preserve">. The specific goals are:</w:t>
      </w:r>
    </w:p>
    <w:p>
      <w:pPr>
        <w:numPr>
          <w:ilvl w:val="0"/>
          <w:numId w:val="1002"/>
        </w:numPr>
        <w:pStyle w:val="Compact"/>
      </w:pPr>
      <w:r>
        <w:rPr>
          <w:bCs/>
          <w:b/>
        </w:rPr>
        <w:t xml:space="preserve">Increase Accessibility:</w:t>
      </w:r>
      <w:r>
        <w:t xml:space="preserve"> </w:t>
      </w:r>
      <w:r>
        <w:t xml:space="preserve">Ensure that at least 80% of hospitals in the Lima metropolitan area have access to a board-certified radiologist within 24 hours.</w:t>
      </w:r>
    </w:p>
    <w:p>
      <w:pPr>
        <w:numPr>
          <w:ilvl w:val="0"/>
          <w:numId w:val="1002"/>
        </w:numPr>
        <w:pStyle w:val="Compact"/>
      </w:pPr>
      <w:r>
        <w:rPr>
          <w:bCs/>
          <w:b/>
        </w:rPr>
        <w:t xml:space="preserve">Teleradiology Integration:</w:t>
      </w:r>
      <w:r>
        <w:t xml:space="preserve"> </w:t>
      </w:r>
      <w:r>
        <w:t xml:space="preserve">Implement a teleradiology network connecting major hubs in downtown Lima with remote facilities, allowing experts from central clinics to interpret scans for patients in distant districts.</w:t>
      </w:r>
    </w:p>
    <w:p>
      <w:pPr>
        <w:numPr>
          <w:ilvl w:val="0"/>
          <w:numId w:val="1002"/>
        </w:numPr>
        <w:pStyle w:val="Compact"/>
      </w:pPr>
      <w:r>
        <w:rPr>
          <w:bCs/>
          <w:b/>
        </w:rPr>
        <w:t xml:space="preserve">Educational Support:</w:t>
      </w:r>
      <w:r>
        <w:t xml:space="preserve"> </w:t>
      </w:r>
      <w:r>
        <w:t xml:space="preserve">Partner with universities such as the Universidad Nacional Mayor de San Marcos and Cayetano Heredia University to create fellowship programs specifically tailored to local pathologies prevalent in the Peruvian context.</w:t>
      </w:r>
    </w:p>
    <w:bookmarkEnd w:id="23"/>
    <w:bookmarkStart w:id="24" w:name="methodology-and-implementation-strategy"/>
    <w:p>
      <w:pPr>
        <w:pStyle w:val="Heading2"/>
      </w:pPr>
      <w:r>
        <w:t xml:space="preserve">5. Methodology and Implementation Strategy</w:t>
      </w:r>
    </w:p>
    <w:p>
      <w:pPr>
        <w:pStyle w:val="FirstParagraph"/>
      </w:pPr>
      <w:r>
        <w:rPr>
          <w:bCs/>
          <w:b/>
        </w:rPr>
        <w:t xml:space="preserve">Phase 1: Needs Assessment and Infrastructure Audit (Months 1-3)</w:t>
      </w:r>
      <w:r>
        <w:br/>
      </w:r>
      <w:r>
        <w:t xml:space="preserve">The first phase involves a comprehensive audit of all imaging centers in</w:t>
      </w:r>
      <w:r>
        <w:t xml:space="preserve"> </w:t>
      </w:r>
      <w:r>
        <w:rPr>
          <w:bCs/>
          <w:b/>
        </w:rPr>
        <w:t xml:space="preserve">Lima, Peru</w:t>
      </w:r>
      <w:r>
        <w:t xml:space="preserve">. This includes assessing the type of equipment available, the current staffing levels, and the average turnaround time for reports. Data will be collected to identify "diagnostic deserts" where access to a</w:t>
      </w:r>
      <w:r>
        <w:t xml:space="preserve"> </w:t>
      </w:r>
      <w:r>
        <w:rPr>
          <w:bCs/>
          <w:b/>
        </w:rPr>
        <w:t xml:space="preserve">Radiologist</w:t>
      </w:r>
      <w:r>
        <w:t xml:space="preserve"> </w:t>
      </w:r>
      <w:r>
        <w:t xml:space="preserve">is virtually non-existent.</w:t>
      </w:r>
    </w:p>
    <w:p>
      <w:pPr>
        <w:pStyle w:val="BodyText"/>
      </w:pPr>
      <w:r>
        <w:rPr>
          <w:bCs/>
          <w:b/>
        </w:rPr>
        <w:t xml:space="preserve">Phase 2: Recruitment and Telemedicine Network Setup (Months 4-9)</w:t>
      </w:r>
      <w:r>
        <w:br/>
      </w:r>
      <w:r>
        <w:t xml:space="preserve">This phase focuses on recruiting radiologists from abroad who wish to practice in Peru, as well as incentivizing local specialists to work in underserved areas. A central digital platform will be developed to facilitate the transmission of DICOM images. This allows a</w:t>
      </w:r>
      <w:r>
        <w:t xml:space="preserve"> </w:t>
      </w:r>
      <w:r>
        <w:rPr>
          <w:bCs/>
          <w:b/>
        </w:rPr>
        <w:t xml:space="preserve">Radiologist</w:t>
      </w:r>
      <w:r>
        <w:t xml:space="preserve"> </w:t>
      </w:r>
      <w:r>
        <w:t xml:space="preserve">sitting in a clinic in San Borja to provide immediate diagnostic services for an emergency room patient in Callao, located just north of Lima.</w:t>
      </w:r>
    </w:p>
    <w:p>
      <w:pPr>
        <w:pStyle w:val="BodyText"/>
      </w:pPr>
      <w:r>
        <w:rPr>
          <w:bCs/>
          <w:b/>
        </w:rPr>
        <w:t xml:space="preserve">Phase 3: Training and Quality Assurance (Months 10-12)</w:t>
      </w:r>
      <w:r>
        <w:br/>
      </w:r>
      <w:r>
        <w:t xml:space="preserve">Ongoing education is crucial. Workshops will be held to train technologists on how to optimize image quality before transmission, ensuring that the</w:t>
      </w:r>
      <w:r>
        <w:t xml:space="preserve"> </w:t>
      </w:r>
      <w:r>
        <w:rPr>
          <w:bCs/>
          <w:b/>
        </w:rPr>
        <w:t xml:space="preserve">Radiologist</w:t>
      </w:r>
      <w:r>
        <w:t xml:space="preserve"> </w:t>
      </w:r>
      <w:r>
        <w:t xml:space="preserve">receives diagnostic-grade images regardless of the source hospital. Standardized reporting protocols aligned with international guidelines will be adopted to ensure consistency across all facilities in</w:t>
      </w:r>
      <w:r>
        <w:t xml:space="preserve"> </w:t>
      </w:r>
      <w:r>
        <w:rPr>
          <w:bCs/>
          <w:b/>
        </w:rPr>
        <w:t xml:space="preserve">Peru Lima</w:t>
      </w:r>
      <w:r>
        <w:t xml:space="preserve">.</w:t>
      </w:r>
    </w:p>
    <w:bookmarkEnd w:id="24"/>
    <w:bookmarkStart w:id="28" w:name="expected-outcomes-and-impact-analysis"/>
    <w:p>
      <w:pPr>
        <w:pStyle w:val="Heading2"/>
      </w:pPr>
      <w:r>
        <w:t xml:space="preserve">6. Expected Outcomes and Impact Analysis</w:t>
      </w:r>
    </w:p>
    <w:p>
      <w:pPr>
        <w:pStyle w:val="FirstParagraph"/>
      </w:pPr>
      <w:r>
        <w:t xml:space="preserve">The successful implementation of this project will yield profound impacts on the healthcare landscape of</w:t>
      </w:r>
      <w:r>
        <w:t xml:space="preserve"> </w:t>
      </w:r>
      <w:r>
        <w:rPr>
          <w:bCs/>
          <w:b/>
        </w:rPr>
        <w:t xml:space="preserve">Lima, Peru</w:t>
      </w:r>
      <w:r>
        <w:t xml:space="preserve">:</w:t>
      </w:r>
    </w:p>
    <w:bookmarkStart w:id="25" w:name="a.-improved-patient-survival-rates"/>
    <w:p>
      <w:pPr>
        <w:pStyle w:val="Heading3"/>
      </w:pPr>
      <w:r>
        <w:t xml:space="preserve">A. Improved Patient Survival Rates</w:t>
      </w:r>
    </w:p>
    <w:p>
      <w:pPr>
        <w:pStyle w:val="FirstParagraph"/>
      </w:pPr>
      <w:r>
        <w:t xml:space="preserve">Faster and more accurate diagnosis of cancer and cardiovascular diseases is directly correlated with higher survival rates. By ensuring rapid interpretation by a qualified</w:t>
      </w:r>
      <w:r>
        <w:t xml:space="preserve"> </w:t>
      </w:r>
      <w:r>
        <w:rPr>
          <w:bCs/>
          <w:b/>
        </w:rPr>
        <w:t xml:space="preserve">Radiologist</w:t>
      </w:r>
      <w:r>
        <w:t xml:space="preserve">, we reduce the "time-to-treatment" metric significantly.</w:t>
      </w:r>
    </w:p>
    <w:bookmarkEnd w:id="25"/>
    <w:bookmarkStart w:id="26" w:name="b.-economic-efficiency"/>
    <w:p>
      <w:pPr>
        <w:pStyle w:val="Heading3"/>
      </w:pPr>
      <w:r>
        <w:t xml:space="preserve">B. Economic Efficiency</w:t>
      </w:r>
    </w:p>
    <w:p>
      <w:pPr>
        <w:pStyle w:val="FirstParagraph"/>
      </w:pPr>
      <w:r>
        <w:t xml:space="preserve">Reducing misdiagnoses lowers the cost of unnecessary follow-up tests and procedures. For the Peruvian economy, a healthier workforce means increased productivity. The investment in radiology infrastructure in Lima will pay off through reduced long-term healthcare costs associated with late-stage disease management.</w:t>
      </w:r>
    </w:p>
    <w:bookmarkEnd w:id="26"/>
    <w:bookmarkStart w:id="27" w:name="c.-equity-in-healthcare"/>
    <w:p>
      <w:pPr>
        <w:pStyle w:val="Heading3"/>
      </w:pPr>
      <w:r>
        <w:t xml:space="preserve">C. Equity in Healthcare</w:t>
      </w:r>
    </w:p>
    <w:p>
      <w:pPr>
        <w:pStyle w:val="FirstParagraph"/>
      </w:pPr>
      <w:r>
        <w:t xml:space="preserve">By leveraging teleradiology, we democratize access to expertise. A patient from a humble background living on the outskirts of Lima will receive the same quality of diagnostic interpretation as a patient in an exclusive private hospital, provided the image transmission is successful.</w:t>
      </w:r>
    </w:p>
    <w:bookmarkEnd w:id="27"/>
    <w:bookmarkEnd w:id="28"/>
    <w:bookmarkStart w:id="29" w:name="challenges-and-risk-mitigation"/>
    <w:p>
      <w:pPr>
        <w:pStyle w:val="Heading2"/>
      </w:pPr>
      <w:r>
        <w:t xml:space="preserve">7. Challenges and Risk Mitigation</w:t>
      </w:r>
    </w:p>
    <w:p>
      <w:pPr>
        <w:pStyle w:val="FirstParagraph"/>
      </w:pPr>
      <w:r>
        <w:rPr>
          <w:bCs/>
          <w:b/>
        </w:rPr>
        <w:t xml:space="preserve">Data Privacy and Security:</w:t>
      </w:r>
      <w:r>
        <w:br/>
      </w:r>
      <w:r>
        <w:t xml:space="preserve">The transfer of sensitive medical images requires strict adherence to data protection laws. We will implement end-to-end encryption for all data transmitted within the Lima network, complying with both Peruvian regulations regarding personal data protection and international standards like HIPAA.</w:t>
      </w:r>
    </w:p>
    <w:p>
      <w:pPr>
        <w:pStyle w:val="BodyText"/>
      </w:pPr>
      <w:r>
        <w:rPr>
          <w:bCs/>
          <w:b/>
        </w:rPr>
        <w:t xml:space="preserve">Internet Connectivity:</w:t>
      </w:r>
      <w:r>
        <w:br/>
      </w:r>
      <w:r>
        <w:t xml:space="preserve">While Lima has improved internet infrastructure, stability can vary. The project will utilize redundant internet connections and offline-capable software solutions that queue images for transmission when connectivity is lost, ensuring no patient is left without a report due to technical glitches.</w:t>
      </w:r>
    </w:p>
    <w:bookmarkEnd w:id="29"/>
    <w:bookmarkStart w:id="30" w:name="conclusion"/>
    <w:p>
      <w:pPr>
        <w:pStyle w:val="Heading2"/>
      </w:pPr>
      <w:r>
        <w:t xml:space="preserve">8. Conclusion</w:t>
      </w:r>
    </w:p>
    <w:p>
      <w:pPr>
        <w:pStyle w:val="FirstParagraph"/>
      </w:pPr>
      <w:r>
        <w:t xml:space="preserve">The integration of advanced</w:t>
      </w:r>
      <w:r>
        <w:t xml:space="preserve"> </w:t>
      </w:r>
      <w:r>
        <w:rPr>
          <w:bCs/>
          <w:b/>
        </w:rPr>
        <w:t xml:space="preserve">Radiologist</w:t>
      </w:r>
      <w:r>
        <w:t xml:space="preserve"> </w:t>
      </w:r>
      <w:r>
        <w:t xml:space="preserve">services in</w:t>
      </w:r>
      <w:r>
        <w:t xml:space="preserve"> </w:t>
      </w:r>
      <w:r>
        <w:rPr>
          <w:bCs/>
          <w:b/>
        </w:rPr>
        <w:t xml:space="preserve">Lima, Peru</w:t>
      </w:r>
      <w:r>
        <w:t xml:space="preserve">, represents not just a medical upgrade, but a social imperative. Lima is growing rapidly, and its healthcare system must evolve to meet the demands of its population. By addressing the shortage of specialized radiologists and leveraging technology to bridge geographical divides within the city, this project promises to save lives and enhance the quality of care.</w:t>
      </w:r>
    </w:p>
    <w:p>
      <w:pPr>
        <w:pStyle w:val="BodyText"/>
      </w:pPr>
      <w:r>
        <w:t xml:space="preserve">We urge stakeholders in public health policy, private insurance, and medical education in Peru Lima to support this initiative. The synergy between technology, trained human resources (Radiologists), and strategic planning will define the future of healthcare delivery in the capital. With decisive action now, we can establish a model of radiological excellence that serves as an example for other developing urban centers worldwide.</w:t>
      </w:r>
    </w:p>
    <w:p>
      <w:pPr>
        <w:pStyle w:val="BodyText"/>
      </w:pPr>
      <w:r>
        <w:t xml:space="preserve">© 2023 Andean Medical Solutions Project Office. All rights reserved.</w:t>
      </w:r>
      <w:r>
        <w:br/>
      </w:r>
      <w:r>
        <w:t xml:space="preserve">Document Classification: Internal / Stakeholder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Radiologist Services in Peru Lima</dc:title>
  <dc:creator/>
  <dc:language>en</dc:language>
  <cp:keywords/>
  <dcterms:created xsi:type="dcterms:W3CDTF">2026-07-29T14:12:56Z</dcterms:created>
  <dcterms:modified xsi:type="dcterms:W3CDTF">2026-07-29T14:12:56Z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