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w:t>
      </w:r>
      <w:r>
        <w:t xml:space="preserve"> </w:t>
      </w:r>
      <w:r>
        <w:t xml:space="preserve">Switzerland</w:t>
      </w:r>
      <w:r>
        <w:t xml:space="preserve"> </w:t>
      </w:r>
      <w:r>
        <w:t xml:space="preserve">Zurich</w:t>
      </w:r>
    </w:p>
    <w:bookmarkStart w:id="20" w:name="Xc4d42696078c334da74e3af1031fa8d4a1ca15f"/>
    <w:p>
      <w:pPr>
        <w:pStyle w:val="Heading1"/>
      </w:pPr>
      <w:r>
        <w:t xml:space="preserve">Radiologist Implementation and Strategic Analysis Report</w:t>
      </w:r>
    </w:p>
    <w:p>
      <w:pPr>
        <w:pStyle w:val="FirstParagraph"/>
      </w:pPr>
      <w:r>
        <w:rPr>
          <w:bCs/>
          <w:b/>
        </w:rPr>
        <w:t xml:space="preserve">Date:</w:t>
      </w:r>
    </w:p>
    <w:p>
      <w:pPr>
        <w:pStyle w:val="BodyText"/>
      </w:pPr>
      <w:r>
        <w:br/>
      </w:r>
      <w:r>
        <w:rPr>
          <w:bCs/>
          <w:b/>
        </w:rPr>
        <w:t xml:space="preserve">Date: May 24, 2024</w:t>
      </w:r>
      <w:r>
        <w:br/>
      </w:r>
      <w:r>
        <w:rPr>
          <w:bCs/>
          <w:b/>
        </w:rPr>
        <w:t xml:space="preserve">To:</w:t>
      </w:r>
      <w:r>
        <w:t xml:space="preserve"> Stakeholders in the Zurich Medical Consortium</w:t>
      </w:r>
      <w:r>
        <w:br/>
      </w:r>
    </w:p>
    <w:p>
      <w:pPr>
        <w:pStyle w:val="BodyText"/>
      </w:pPr>
      <w:r>
        <w:t xml:space="preserve">From: Project Management Office (PMO)</w:t>
      </w:r>
      <w:r>
        <w:br/>
      </w:r>
    </w:p>
    <w:bookmarkEnd w:id="20"/>
    <w:bookmarkStart w:id="27" w:name="X363f5544a4bd642e7544eb1f742d41c0665e3e8"/>
    <w:p>
      <w:pPr>
        <w:pStyle w:val="Heading1"/>
      </w:pPr>
      <w:r>
        <w:t xml:space="preserve">Radiologist Integration into the Healthcare Ecosystem of Switzerland Zurich</w:t>
      </w:r>
    </w:p>
    <w:p>
      <w:pPr>
        <w:pStyle w:val="FirstParagraph"/>
      </w:pPr>
      <w:r>
        <w:t xml:space="preserve">This comprehensive document outlines the strategic, operational, and clinical imperatives regarding the integration of a specialized</w:t>
      </w:r>
      <w:r>
        <w:t xml:space="preserve"> </w:t>
      </w:r>
      <w:r>
        <w:rPr>
          <w:bCs/>
          <w:b/>
        </w:rPr>
        <w:t xml:space="preserve">Radiologist</w:t>
      </w:r>
      <w:r>
        <w:t xml:space="preserve"> </w:t>
      </w:r>
      <w:r>
        <w:t xml:space="preserve">within the advanced healthcare infrastructure located in</w:t>
      </w:r>
      <w:r>
        <w:t xml:space="preserve"> </w:t>
      </w:r>
      <w:r>
        <w:rPr>
          <w:bCs/>
          <w:b/>
        </w:rPr>
        <w:t xml:space="preserve">Switzerland Zurich</w:t>
      </w:r>
      <w:r>
        <w:t xml:space="preserve">. As medical technology evolves at a rapid pace, ensuring that diagnostic imaging services remain at the forefront of innovation is critical. This report aims to define the scope, objectives, and expected outcomes for deploying high-level radiological expertise specifically tailored to the unique demographic and economic landscape of</w:t>
      </w:r>
      <w:r>
        <w:t xml:space="preserve"> </w:t>
      </w:r>
      <w:r>
        <w:rPr>
          <w:bCs/>
          <w:b/>
        </w:rPr>
        <w:t xml:space="preserve">Switzerland Zurich</w:t>
      </w:r>
      <w:r>
        <w:t xml:space="preserve">.</w:t>
      </w:r>
    </w:p>
    <w:bookmarkStart w:id="21" w:name="introduction-and-contextual-background"/>
    <w:p>
      <w:pPr>
        <w:pStyle w:val="Heading2"/>
      </w:pPr>
      <w:r>
        <w:t xml:space="preserve">1. Introduction and Contextual Background</w:t>
      </w:r>
    </w:p>
    <w:p>
      <w:pPr>
        <w:pStyle w:val="FirstParagraph"/>
      </w:pPr>
      <w:r>
        <w:t xml:space="preserve">The healthcare sector in</w:t>
      </w:r>
      <w:r>
        <w:t xml:space="preserve"> </w:t>
      </w:r>
      <w:r>
        <w:rPr>
          <w:bCs/>
          <w:b/>
        </w:rPr>
        <w:t xml:space="preserve">Switzerland Zurich</w:t>
      </w:r>
      <w:r>
        <w:t xml:space="preserve">, renowned globally for its precision, efficiency, and high standards of care, serves as a hub for both domestic residents and international patients seeking top-tier medical diagnostics. In this environment, the role of the</w:t>
      </w:r>
      <w:r>
        <w:t xml:space="preserve"> </w:t>
      </w:r>
      <w:r>
        <w:rPr>
          <w:bCs/>
          <w:b/>
        </w:rPr>
        <w:t xml:space="preserve">Radiologist</w:t>
      </w:r>
      <w:r>
        <w:t xml:space="preserve"> </w:t>
      </w:r>
      <w:r>
        <w:t xml:space="preserve">has transcended traditional image interpretation to become central to multi-disciplinary treatment planning. The city-state’s dense population combined with its status as a global financial center necessitates a healthcare system that can offer immediate, highly accurate diagnostic results.</w:t>
      </w:r>
    </w:p>
    <w:p>
      <w:pPr>
        <w:pStyle w:val="BodyText"/>
      </w:pPr>
      <w:r>
        <w:t xml:space="preserve">The primary objective of this project is not merely the hiring of medical staff, but the creation of an integrated radiological service model. This model must address the growing demand for early disease detection in</w:t>
      </w:r>
      <w:r>
        <w:t xml:space="preserve"> </w:t>
      </w:r>
      <w:r>
        <w:rPr>
          <w:bCs/>
          <w:b/>
        </w:rPr>
        <w:t xml:space="preserve">Switzerland Zurich</w:t>
      </w:r>
      <w:r>
        <w:t xml:space="preserve">, particularly concerning oncology and cardiovascular diseases, which remain leading causes of morbidity in developed nations. By focusing on the deployment of a state-of-the-art</w:t>
      </w:r>
      <w:r>
        <w:t xml:space="preserve"> </w:t>
      </w:r>
      <w:r>
        <w:rPr>
          <w:bCs/>
          <w:b/>
        </w:rPr>
        <w:t xml:space="preserve">Radiologist</w:t>
      </w:r>
      <w:r>
        <w:t xml:space="preserve">, this project aligns with the broader health goals of maintaining Switzerland’s reputation for excellence while addressing local capacity constraints.</w:t>
      </w:r>
    </w:p>
    <w:bookmarkEnd w:id="21"/>
    <w:bookmarkStart w:id="22" w:name="Xd98128eb72dadf69598a87b0f1306de6036c1d2"/>
    <w:p>
      <w:pPr>
        <w:pStyle w:val="Heading2"/>
      </w:pPr>
      <w:r>
        <w:t xml:space="preserve">2. Strategic Importance of Radiological Services in Switzerland Zurich</w:t>
      </w:r>
    </w:p>
    <w:p>
      <w:pPr>
        <w:pStyle w:val="FirstParagraph"/>
      </w:pPr>
      <w:r>
        <w:t xml:space="preserve">The significance of radiology in modern medicine cannot be overstated, but its implementation in</w:t>
      </w:r>
      <w:r>
        <w:t xml:space="preserve"> </w:t>
      </w:r>
      <w:r>
        <w:rPr>
          <w:bCs/>
          <w:b/>
        </w:rPr>
        <w:t xml:space="preserve">Switzerland Zurich</w:t>
      </w:r>
      <w:r>
        <w:t xml:space="preserve"> </w:t>
      </w:r>
      <w:r>
        <w:t xml:space="preserve">carries specific weight due to regional factors. The aging population in the Canton of Zurich requires robust diagnostic capabilities for age-related conditions. Furthermore, the high volume of traffic and industrial activity in this region presents unique public health challenges that require precise imaging for accident assessment and chronic condition monitoring.</w:t>
      </w:r>
    </w:p>
    <w:p>
      <w:pPr>
        <w:pStyle w:val="BodyText"/>
      </w:pPr>
      <w:r>
        <w:t xml:space="preserve">A dedicated</w:t>
      </w:r>
      <w:r>
        <w:t xml:space="preserve"> </w:t>
      </w:r>
      <w:r>
        <w:rPr>
          <w:bCs/>
          <w:b/>
        </w:rPr>
        <w:t xml:space="preserve">Radiologist</w:t>
      </w:r>
      <w:r>
        <w:t xml:space="preserve"> </w:t>
      </w:r>
      <w:r>
        <w:t xml:space="preserve">serves as a pivotal link between clinical symptoms and definitive diagnosis. In</w:t>
      </w:r>
      <w:r>
        <w:t xml:space="preserve"> </w:t>
      </w:r>
      <w:r>
        <w:rPr>
          <w:bCs/>
          <w:b/>
        </w:rPr>
        <w:t xml:space="preserve">Switzerland Zurich</w:t>
      </w:r>
      <w:r>
        <w:t xml:space="preserve">, where patient expectations are exceptionally high, speed and accuracy are paramount. Delays in diagnostic imaging can lead to prolonged waiting times, increased patient anxiety, and suboptimal treatment outcomes. Therefore, establishing a dedicated radiological unit ensures that the region maintains its competitive advantage in medical tourism and local healthcare satisfaction.</w:t>
      </w:r>
    </w:p>
    <w:p>
      <w:pPr>
        <w:pStyle w:val="BodyText"/>
      </w:pPr>
      <w:r>
        <w:t xml:space="preserve">Moreover, the integration of AI-assisted diagnostics with human expertise provided by a skilled</w:t>
      </w:r>
      <w:r>
        <w:t xml:space="preserve"> </w:t>
      </w:r>
      <w:r>
        <w:rPr>
          <w:bCs/>
          <w:b/>
        </w:rPr>
        <w:t xml:space="preserve">Radiologist</w:t>
      </w:r>
      <w:r>
        <w:t xml:space="preserve"> </w:t>
      </w:r>
      <w:r>
        <w:t xml:space="preserve">offers a synergistic effect. While algorithms can screen for anomalies, the nuanced interpretation required for complex cases—such as distinguishing between benign and malignant tumors in breast or lung imaging—requires the critical thinking skills inherent to specialized radiological practice. This hybrid approach is essential for sustaining quality care in</w:t>
      </w:r>
      <w:r>
        <w:t xml:space="preserve"> </w:t>
      </w:r>
      <w:r>
        <w:rPr>
          <w:bCs/>
          <w:b/>
        </w:rPr>
        <w:t xml:space="preserve">Switzerland Zurich</w:t>
      </w:r>
      <w:r>
        <w:t xml:space="preserve">.</w:t>
      </w:r>
    </w:p>
    <w:bookmarkEnd w:id="22"/>
    <w:bookmarkStart w:id="23" w:name="Xc6672f491e3107c45be59875a15bb0ee163f75c"/>
    <w:p>
      <w:pPr>
        <w:pStyle w:val="Heading2"/>
      </w:pPr>
      <w:r>
        <w:t xml:space="preserve">3. Operational Framework and Technological Infrastructure</w:t>
      </w:r>
    </w:p>
    <w:p>
      <w:pPr>
        <w:pStyle w:val="FirstParagraph"/>
      </w:pPr>
      <w:r>
        <w:t xml:space="preserve">The success of this project hinges on the alignment of human capital with technological infrastructure. The proposed</w:t>
      </w:r>
      <w:r>
        <w:t xml:space="preserve"> </w:t>
      </w:r>
      <w:r>
        <w:rPr>
          <w:bCs/>
          <w:b/>
        </w:rPr>
        <w:t xml:space="preserve">Radiologist</w:t>
      </w:r>
    </w:p>
    <w:p>
      <w:pPr>
        <w:pStyle w:val="BodyText"/>
      </w:pPr>
      <w:r>
        <w:br/>
      </w:r>
      <w:r>
        <w:rPr>
          <w:bCs/>
          <w:b/>
        </w:rPr>
        <w:t xml:space="preserve">s will operate within a digital-first environment, utilizing Picture Archiving and Communication Systems (PACS) that are compliant with Swiss data protection laws (FADP). Given the stringent privacy regulations in Switzerland, ensuring the cybersecurity of patient imaging data is a non-negotiable aspect of this report.</w:t>
      </w:r>
      <w:r>
        <w:br/>
      </w:r>
    </w:p>
    <w:p>
      <w:pPr>
        <w:pStyle w:val="BodyText"/>
      </w:pPr>
      <w:r>
        <w:t xml:space="preserve">The operational framework includes:</w:t>
      </w:r>
    </w:p>
    <w:p>
      <w:pPr>
        <w:numPr>
          <w:ilvl w:val="0"/>
          <w:numId w:val="1001"/>
        </w:numPr>
        <w:pStyle w:val="Compact"/>
      </w:pPr>
      <w:r>
        <w:rPr>
          <w:bCs/>
          <w:b/>
        </w:rPr>
        <w:t xml:space="preserve">Advanced Imaging Modalities:</w:t>
      </w:r>
    </w:p>
    <w:p>
      <w:pPr>
        <w:numPr>
          <w:ilvl w:val="0"/>
          <w:numId w:val="1000"/>
        </w:numPr>
        <w:pStyle w:val="Compact"/>
      </w:pPr>
      <w:r>
        <w:br/>
      </w:r>
      <w:r>
        <w:rPr>
          <w:bCs/>
          <w:b/>
        </w:rPr>
        <w:t xml:space="preserve">EQUIPMENT PROCUREMENT</w:t>
      </w:r>
      <w:r>
        <w:t xml:space="preserve">: Investment in high-field MRI, 320-slice CT scanners, and digital mammography units. These technologies are standard for leading facilities in</w:t>
      </w:r>
      <w:r>
        <w:t xml:space="preserve"> </w:t>
      </w:r>
      <w:r>
        <w:rPr>
          <w:bCs/>
          <w:b/>
        </w:rPr>
        <w:t xml:space="preserve">Switzerland Zurich</w:t>
      </w:r>
      <w:r>
        <w:t xml:space="preserve">.</w:t>
      </w:r>
    </w:p>
    <w:p>
      <w:pPr>
        <w:numPr>
          <w:ilvl w:val="0"/>
          <w:numId w:val="1001"/>
        </w:numPr>
        <w:pStyle w:val="Compact"/>
      </w:pPr>
      <w:r>
        <w:rPr>
          <w:bCs/>
          <w:b/>
        </w:rPr>
        <w:t xml:space="preserve">Digital Connectivity:</w:t>
      </w:r>
    </w:p>
    <w:p>
      <w:pPr>
        <w:numPr>
          <w:ilvl w:val="0"/>
          <w:numId w:val="1000"/>
        </w:numPr>
        <w:pStyle w:val="Compact"/>
      </w:pPr>
      <w:r>
        <w:br/>
      </w:r>
      <w:r>
        <w:rPr>
          <w:bCs/>
          <w:b/>
        </w:rPr>
        <w:t xml:space="preserve">INTEROPERABILITY STANDARDS</w:t>
      </w:r>
      <w:r>
        <w:t xml:space="preserve">: Ensuring that the</w:t>
      </w:r>
      <w:r>
        <w:t xml:space="preserve"> </w:t>
      </w:r>
      <w:r>
        <w:rPr>
          <w:iCs/>
          <w:i/>
        </w:rPr>
        <w:t xml:space="preserve">Radiologist</w:t>
      </w:r>
      <w:r>
        <w:t xml:space="preserve">'s diagnostic reports can be seamlessly shared with general practitioners and specialists across the city’s network of hospitals and clinics.</w:t>
      </w:r>
    </w:p>
    <w:p>
      <w:pPr>
        <w:numPr>
          <w:ilvl w:val="0"/>
          <w:numId w:val="1001"/>
        </w:numPr>
        <w:pStyle w:val="Compact"/>
      </w:pPr>
      <w:r>
        <w:rPr>
          <w:bCs/>
          <w:b/>
        </w:rPr>
        <w:t xml:space="preserve">Workflow Optimization:</w:t>
      </w:r>
    </w:p>
    <w:p>
      <w:pPr>
        <w:numPr>
          <w:ilvl w:val="0"/>
          <w:numId w:val="1000"/>
        </w:numPr>
        <w:pStyle w:val="Compact"/>
      </w:pPr>
      <w:r>
        <w:br/>
      </w:r>
      <w:r>
        <w:rPr>
          <w:bCs/>
          <w:b/>
        </w:rPr>
        <w:t xml:space="preserve">PATIENT FLOW MANAGEMENT</w:t>
      </w:r>
      <w:r>
        <w:t xml:space="preserve">: Implementing smart scheduling systems to reduce wait times, a common challenge in dense urban centers like Zurich.</w:t>
      </w:r>
    </w:p>
    <w:p>
      <w:pPr>
        <w:pStyle w:val="FirstParagraph"/>
      </w:pPr>
      <w:r>
        <w:t xml:space="preserve">This technological backbone ensures that the</w:t>
      </w:r>
      <w:r>
        <w:t xml:space="preserve"> </w:t>
      </w:r>
      <w:r>
        <w:rPr>
          <w:iCs/>
          <w:i/>
        </w:rPr>
        <w:t xml:space="preserve">Radiologist</w:t>
      </w:r>
    </w:p>
    <w:p>
      <w:pPr>
        <w:pStyle w:val="BodyText"/>
      </w:pPr>
      <w:r>
        <w:br/>
      </w:r>
      <w:r>
        <w:rPr>
          <w:bCs/>
          <w:b/>
        </w:rPr>
        <w:t xml:space="preserve">CAN DELIVER OPTIMAL CARE EFFICIENCIES THAT ARE MANDATORY FOR SUSTAINABILITY IN SWITZERLAND ZURICH.</w:t>
      </w:r>
      <w:r>
        <w:br/>
      </w:r>
    </w:p>
    <w:bookmarkEnd w:id="23"/>
    <w:bookmarkStart w:id="24" w:name="clinical-and-economic-impact-assessment"/>
    <w:p>
      <w:pPr>
        <w:pStyle w:val="Heading2"/>
      </w:pPr>
      <w:r>
        <w:t xml:space="preserve">4. Clinical and Economic Impact Assessment</w:t>
      </w:r>
    </w:p>
    <w:p>
      <w:pPr>
        <w:pStyle w:val="FirstParagraph"/>
      </w:pPr>
      <w:r>
        <w:t xml:space="preserve">Economically, investing in specialized radiological services yields significant long-term returns. Early detection facilitated by a proficient</w:t>
      </w:r>
      <w:r>
        <w:t xml:space="preserve"> </w:t>
      </w:r>
      <w:r>
        <w:rPr>
          <w:iCs/>
          <w:i/>
        </w:rPr>
        <w:t xml:space="preserve">Radiologist</w:t>
      </w:r>
    </w:p>
    <w:p>
      <w:pPr>
        <w:pStyle w:val="BodyText"/>
      </w:pPr>
      <w:r>
        <w:br/>
      </w:r>
      <w:r>
        <w:rPr>
          <w:bCs/>
          <w:b/>
        </w:rPr>
        <w:t xml:space="preserve">S REDUCES THE BURDEN ON ACUTE CARE HOSPITALS BY PREVENTING COMPLICATIONS THAT REQUIRE EXTENDED STAYS OR SURGICAL INTERVENTIONS.</w:t>
      </w:r>
      <w:r>
        <w:br/>
      </w:r>
      <w:r>
        <w:t xml:space="preserve">In the context of</w:t>
      </w:r>
      <w:r>
        <w:t xml:space="preserve"> </w:t>
      </w:r>
      <w:r>
        <w:rPr>
          <w:bCs/>
          <w:b/>
        </w:rPr>
        <w:t xml:space="preserve">Switzerland Zurich</w:t>
      </w:r>
      <w:r>
        <w:t xml:space="preserve">, where healthcare costs are among the highest globally, cost-efficiency is a key driver for this project. By streamlining diagnostic pathways, we can optimize resource allocation.</w:t>
      </w:r>
    </w:p>
    <w:p>
      <w:pPr>
        <w:pStyle w:val="BodyText"/>
      </w:pPr>
      <w:r>
        <w:t xml:space="preserve">Clinically, the impact involves improved survival rates and quality of life for patients. The</w:t>
      </w:r>
      <w:r>
        <w:t xml:space="preserve"> </w:t>
      </w:r>
      <w:r>
        <w:rPr>
          <w:iCs/>
          <w:i/>
        </w:rPr>
        <w:t xml:space="preserve">Radiologist</w:t>
      </w:r>
    </w:p>
    <w:p>
      <w:pPr>
        <w:pStyle w:val="BodyText"/>
      </w:pPr>
      <w:r>
        <w:br/>
      </w:r>
      <w:r>
        <w:rPr>
          <w:bCs/>
          <w:b/>
        </w:rPr>
        <w:t xml:space="preserve">WILL PLAY A CENTRAL ROLE IN INTERVENTIONAL RADIOLOGY PROCEDURES MINIMIZING INVASIVE SURGERY AND PROMOTING FASTER RECOVERY TIMES.</w:t>
      </w:r>
      <w:r>
        <w:br/>
      </w:r>
      <w:r>
        <w:t xml:space="preserve">This aligns with the broader health policy objectives of promoting patient-centric care and minimizing trauma, values deeply embedded in the Swiss healthcare ethos.</w:t>
      </w:r>
    </w:p>
    <w:bookmarkEnd w:id="24"/>
    <w:bookmarkStart w:id="25" w:name="X74d2777531fe9bf0b923c9f7177cf2b369463da"/>
    <w:p>
      <w:pPr>
        <w:pStyle w:val="Heading2"/>
      </w:pPr>
      <w:r>
        <w:t xml:space="preserve">5. Regulatory Compliance and Ethical Considerations</w:t>
      </w:r>
    </w:p>
    <w:p>
      <w:pPr>
        <w:pStyle w:val="FirstParagraph"/>
      </w:pPr>
      <w:r>
        <w:t xml:space="preserve">All operations conducted by this</w:t>
      </w:r>
      <w:r>
        <w:t xml:space="preserve"> </w:t>
      </w:r>
      <w:r>
        <w:rPr>
          <w:iCs/>
          <w:i/>
        </w:rPr>
        <w:t xml:space="preserve">Radiologist</w:t>
      </w:r>
    </w:p>
    <w:p>
      <w:pPr>
        <w:pStyle w:val="BodyText"/>
      </w:pPr>
      <w:r>
        <w:br/>
      </w:r>
      <w:r>
        <w:rPr>
          <w:bCs/>
          <w:b/>
        </w:rPr>
        <w:t xml:space="preserve">MUST STRICTLY ADHERE TO THE REGULATIONS SET FORTH BY THE SWISS FEDERAL OFFICE OF PUBLIC HEALTH (FOPH) AND LOCAL ZURICH AUTHORITY.</w:t>
      </w:r>
      <w:r>
        <w:br/>
      </w:r>
      <w:r>
        <w:t xml:space="preserve">Ethical considerations regarding radiation safety, informed consent, and equitable access to care are paramount. The project will implement rigorous quality assurance programs to ensure that diagnostic accuracy meets international standards while minimizing patient exposure to ionizing radiation where possible.</w:t>
      </w:r>
    </w:p>
    <w:bookmarkEnd w:id="25"/>
    <w:bookmarkStart w:id="26" w:name="conclusion-and-recommendations"/>
    <w:p>
      <w:pPr>
        <w:pStyle w:val="Heading2"/>
      </w:pPr>
      <w:r>
        <w:t xml:space="preserve">6. Conclusion and Recommendations</w:t>
      </w:r>
    </w:p>
    <w:p>
      <w:pPr>
        <w:pStyle w:val="FirstParagraph"/>
      </w:pPr>
      <w:r>
        <w:t xml:space="preserve">In conclusion, the integration of a specialized</w:t>
      </w:r>
      <w:r>
        <w:t xml:space="preserve"> </w:t>
      </w:r>
      <w:r>
        <w:rPr>
          <w:iCs/>
          <w:i/>
        </w:rPr>
        <w:t xml:space="preserve">Radiologist</w:t>
      </w:r>
    </w:p>
    <w:p>
      <w:pPr>
        <w:pStyle w:val="BodyText"/>
      </w:pPr>
      <w:r>
        <w:br/>
      </w:r>
      <w:r>
        <w:rPr>
          <w:bCs/>
          <w:b/>
        </w:rPr>
        <w:t xml:space="preserve">INTO THE HEALTHCARE LANDSCAPE OF SWITZERLAND ZURICH IS A STRATEGIC IMPERATIVE.</w:t>
      </w:r>
      <w:r>
        <w:br/>
      </w:r>
      <w:r>
        <w:t xml:space="preserve">This project report has highlighted the critical need for advanced diagnostic capabilities to support the growing and diverse population of</w:t>
      </w:r>
      <w:r>
        <w:t xml:space="preserve"> </w:t>
      </w:r>
      <w:r>
        <w:rPr>
          <w:bCs/>
          <w:b/>
        </w:rPr>
        <w:t xml:space="preserve">Switzerland Zurich</w:t>
      </w:r>
      <w:r>
        <w:t xml:space="preserve">. By combining cutting-edge technology with expert clinical interpretation, this initiative will enhance patient outcomes, improve operational efficiency, and uphold Switzerland’s reputation for medical excellence.</w:t>
      </w:r>
    </w:p>
    <w:p>
      <w:pPr>
        <w:pStyle w:val="BodyText"/>
      </w:pPr>
      <w:r>
        <w:t xml:space="preserve">We recommend immediate approval of the budget allocation for infrastructure upgrades and recruitment. The establishment of this radiological service is not just an addition to the existing healthcare system but a necessary evolution to meet future challenges. Through proactive planning and strict adherence to quality standards, we can ensure that</w:t>
      </w:r>
      <w:r>
        <w:t xml:space="preserve"> </w:t>
      </w:r>
      <w:r>
        <w:rPr>
          <w:bCs/>
          <w:b/>
        </w:rPr>
        <w:t xml:space="preserve">Switzerland Zurich</w:t>
      </w:r>
      <w:r>
        <w:t xml:space="preserve"> </w:t>
      </w:r>
      <w:r>
        <w:t xml:space="preserve">remains at the forefront of global healthcare delivery.</w:t>
      </w:r>
    </w:p>
    <w:p>
      <w:pPr>
        <w:pStyle w:val="BodyText"/>
      </w:pPr>
      <w:r>
        <w:t xml:space="preserve">This document serves as a foundational guide for stakeholders involved in the implementation phase. Continuous monitoring and feedback loops will be established to assess the performance of the</w:t>
      </w:r>
      <w:r>
        <w:t xml:space="preserve"> </w:t>
      </w:r>
      <w:r>
        <w:rPr>
          <w:iCs/>
          <w:i/>
        </w:rPr>
        <w:t xml:space="preserve">Radiologist</w:t>
      </w:r>
    </w:p>
    <w:p>
      <w:pPr>
        <w:pStyle w:val="BodyText"/>
      </w:pPr>
      <w:r>
        <w:br/>
      </w:r>
      <w:r>
        <w:rPr>
          <w:bCs/>
          <w:b/>
        </w:rPr>
        <w:t xml:space="preserve">AND THE OVERALL SUCCESS OF THE PROJECT IN SWITZERLAND ZURICH.</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 Switzerland Zurich</dc:title>
  <dc:creator/>
  <dc:language>en</dc:language>
  <cp:keywords/>
  <dcterms:created xsi:type="dcterms:W3CDTF">2026-07-29T03:54:11Z</dcterms:created>
  <dcterms:modified xsi:type="dcterms:W3CDTF">2026-07-29T03:54:11Z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