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3" w:name="X4fd54b7f112b976bab7819352a3a2fbbf4687f6"/>
    <w:p>
      <w:pPr>
        <w:pStyle w:val="Heading1"/>
      </w:pPr>
      <w:r>
        <w:rPr>
          <w:bCs/>
          <w:b/>
        </w:rPr>
        <w:t xml:space="preserve">Project Report: Radiologist Implementation in Thailand Bangkok</w:t>
      </w:r>
    </w:p>
    <w:p>
      <w:pPr>
        <w:pStyle w:val="FirstParagraph"/>
      </w:pPr>
      <w:r>
        <w:rPr>
          <w:iCs/>
          <w:i/>
        </w:rPr>
        <w:t xml:space="preserve">Date: May 24, 2024</w:t>
      </w:r>
      <w:r>
        <w:br/>
      </w:r>
      <w:r>
        <w:rPr>
          <w:iCs/>
          <w:i/>
        </w:rPr>
        <w:t xml:space="preserve">Prepared for: Ministry of Public Health &amp; Private Healthcare Stakeholders</w:t>
      </w:r>
      <w:r>
        <w:br/>
      </w:r>
      <w:r>
        <w:rPr>
          <w:iCs/>
          <w:i/>
        </w:rPr>
        <w:t xml:space="preserve">Subject: Strategic Integration of Specialized Radiologist Services in the Capital Region</w:t>
      </w:r>
    </w:p>
    <w:bookmarkStart w:id="20" w:name="executive-summary"/>
    <w:p>
      <w:pPr>
        <w:pStyle w:val="Heading2"/>
      </w:pPr>
      <w:r>
        <w:rPr>
          <w:bCs/>
          <w:b/>
        </w:rPr>
        <w:t xml:space="preserve">1. Executive Summary</w:t>
      </w:r>
    </w:p>
    <w:p>
      <w:pPr>
        <w:pStyle w:val="FirstParagraph"/>
      </w:pPr>
      <w:r>
        <w:t xml:space="preserve">The rapid expansion of healthcare infrastructure within</w:t>
      </w:r>
      <w:r>
        <w:t xml:space="preserve"> </w:t>
      </w:r>
      <w:r>
        <w:rPr>
          <w:bCs/>
          <w:b/>
        </w:rPr>
        <w:t xml:space="preserve">Thailand Bangkok</w:t>
      </w:r>
      <w:r>
        <w:t xml:space="preserve"> </w:t>
      </w:r>
      <w:r>
        <w:t xml:space="preserve">has necessitated a comprehensive evaluation of specialized medical staffing requirements. This project report outlines the strategic necessity, operational framework, and economic impact of deploying dedicated</w:t>
      </w:r>
      <w:r>
        <w:t xml:space="preserve"> </w:t>
      </w:r>
      <w:r>
        <w:rPr>
          <w:bCs/>
          <w:b/>
        </w:rPr>
        <w:t xml:space="preserve">Radiologist</w:t>
      </w:r>
      <w:r>
        <w:t xml:space="preserve"> </w:t>
      </w:r>
      <w:r>
        <w:t xml:space="preserve">services across both public and private sectors in the capital. As</w:t>
      </w:r>
      <w:r>
        <w:t xml:space="preserve"> </w:t>
      </w:r>
      <w:r>
        <w:rPr>
          <w:bCs/>
          <w:b/>
        </w:rPr>
        <w:t xml:space="preserve">Thailand Bangkok</w:t>
      </w:r>
      <w:r>
        <w:t xml:space="preserve">, also known as Krung Thep Maha Nakhon, solidifies its position as a leading medical tourism hub in Southeast Asia, the demand for high-precision diagnostic imaging is at an all-time high. This document details how enhancing the availability and specialization of</w:t>
      </w:r>
      <w:r>
        <w:t xml:space="preserve"> </w:t>
      </w:r>
      <w:r>
        <w:rPr>
          <w:bCs/>
          <w:b/>
        </w:rPr>
        <w:t xml:space="preserve">Radiologist</w:t>
      </w:r>
      <w:r>
        <w:t xml:space="preserve"> </w:t>
      </w:r>
      <w:r>
        <w:t xml:space="preserve">professionals directly supports national health goals and improves patient outcomes in</w:t>
      </w:r>
      <w:r>
        <w:t xml:space="preserve"> </w:t>
      </w:r>
      <w:r>
        <w:rPr>
          <w:bCs/>
          <w:b/>
        </w:rPr>
        <w:t xml:space="preserve">Thailand Bangkok</w:t>
      </w:r>
      <w:r>
        <w:t xml:space="preserve">.</w:t>
      </w:r>
    </w:p>
    <w:bookmarkEnd w:id="20"/>
    <w:bookmarkStart w:id="21" w:name="introduction-and-background"/>
    <w:p>
      <w:pPr>
        <w:pStyle w:val="Heading2"/>
      </w:pPr>
      <w:r>
        <w:rPr>
          <w:bCs/>
          <w:b/>
        </w:rPr>
        <w:t xml:space="preserve">2. Introduction and Background</w:t>
      </w:r>
    </w:p>
    <w:p>
      <w:pPr>
        <w:pStyle w:val="FirstParagraph"/>
      </w:pPr>
      <w:r>
        <w:t xml:space="preserve">The healthcare landscape in</w:t>
      </w:r>
      <w:r>
        <w:t xml:space="preserve"> </w:t>
      </w:r>
      <w:r>
        <w:rPr>
          <w:u w:val="single"/>
          <w:iCs/>
          <w:i/>
        </w:rPr>
        <w:t xml:space="preserve">Thailand Bangkok</w:t>
      </w:r>
      <w:r>
        <w:t xml:space="preserve">, is characterized by a unique blend of advanced private hospital networks and increasingly modernized public institutions. From the bustling Chit Lom district to the administrative center of Nonthaburi, the density of imaging centers has grown exponentially over the last decade. However, this growth has outpaced the supply of qualified personnel capable of interpreting complex diagnostic data.</w:t>
      </w:r>
    </w:p>
    <w:p>
      <w:pPr>
        <w:pStyle w:val="BodyText"/>
      </w:pPr>
      <w:r>
        <w:t xml:space="preserve">A</w:t>
      </w:r>
      <w:r>
        <w:t xml:space="preserve"> </w:t>
      </w:r>
      <w:r>
        <w:rPr>
          <w:bCs/>
          <w:b/>
        </w:rPr>
        <w:t xml:space="preserve">Radiologist</w:t>
      </w:r>
      <w:r>
        <w:t xml:space="preserve"> </w:t>
      </w:r>
      <w:r>
        <w:t xml:space="preserve">is a physician who specializes in diagnosing and treating diseases and injuries using medical imaging technologies such as X-rays, computed tomography (CT), magnetic resonance imaging (MRI), ultrasound, and nuclear medicine. In the context of</w:t>
      </w:r>
      <w:r>
        <w:t xml:space="preserve"> </w:t>
      </w:r>
      <w:r>
        <w:rPr>
          <w:u w:val="single"/>
          <w:iCs/>
          <w:i/>
        </w:rPr>
        <w:t xml:space="preserve">Thailand Bangkok</w:t>
      </w:r>
      <w:r>
        <w:t xml:space="preserve">, the role of a</w:t>
      </w:r>
      <w:r>
        <w:t xml:space="preserve"> </w:t>
      </w:r>
      <w:r>
        <w:rPr>
          <w:bCs/>
          <w:b/>
        </w:rPr>
        <w:t xml:space="preserve">Radiologist</w:t>
      </w:r>
      <w:r>
        <w:t xml:space="preserve"> </w:t>
      </w:r>
      <w:r>
        <w:t xml:space="preserve">extends beyond simple image interpretation; it involves multidisciplinary collaboration with oncologists, neurologists, and surgeons. The shortage of subspecialized</w:t>
      </w:r>
      <w:r>
        <w:t xml:space="preserve"> </w:t>
      </w:r>
      <w:r>
        <w:rPr>
          <w:bCs/>
          <w:b/>
        </w:rPr>
        <w:t xml:space="preserve">Radiologist</w:t>
      </w:r>
      <w:r>
        <w:t xml:space="preserve"> </w:t>
      </w:r>
      <w:r>
        <w:t xml:space="preserve">expertise in</w:t>
      </w:r>
      <w:r>
        <w:t xml:space="preserve"> </w:t>
      </w:r>
      <w:r>
        <w:rPr>
          <w:u w:val="single"/>
          <w:iCs/>
          <w:i/>
        </w:rPr>
        <w:t xml:space="preserve">Thailand Bangkok</w:t>
      </w:r>
      <w:r>
        <w:t xml:space="preserve"> </w:t>
      </w:r>
      <w:r>
        <w:t xml:space="preserve">creates a bottleneck that affects turnaround times for critical diagnoses, particularly in emergency departments and oncology centers.</w:t>
      </w:r>
    </w:p>
    <w:bookmarkEnd w:id="21"/>
    <w:bookmarkStart w:id="22" w:name="problem-statement"/>
    <w:p>
      <w:pPr>
        <w:pStyle w:val="Heading2"/>
      </w:pPr>
      <w:r>
        <w:rPr>
          <w:bCs/>
          <w:b/>
        </w:rPr>
        <w:t xml:space="preserve">3. Problem Statement</w:t>
      </w:r>
    </w:p>
    <w:p>
      <w:pPr>
        <w:pStyle w:val="FirstParagraph"/>
      </w:pPr>
      <w:r>
        <w:t xml:space="preserve">The primary challenge facing the healthcare sector in</w:t>
      </w:r>
      <w:r>
        <w:t xml:space="preserve"> </w:t>
      </w:r>
      <w:r>
        <w:rPr>
          <w:u w:val="single"/>
          <w:iCs/>
          <w:i/>
        </w:rPr>
        <w:t xml:space="preserve">Thailand Bangkok</w:t>
      </w:r>
      <w:r>
        <w:t xml:space="preserve">, is the disparity between technological advancement and human resource capacity. While many hospitals in</w:t>
      </w:r>
      <w:r>
        <w:t xml:space="preserve"> </w:t>
      </w:r>
      <w:r>
        <w:rPr>
          <w:u w:val="single"/>
          <w:iCs/>
          <w:i/>
        </w:rPr>
        <w:t xml:space="preserve">Thailand Bangkok</w:t>
      </w:r>
      <w:r>
        <w:t xml:space="preserve"> </w:t>
      </w:r>
      <w:r>
        <w:t xml:space="preserve">have acquired state-of-the-art 3-Tesla MRI machines and PET-CT scanners, there is a critical shortage of board-certified</w:t>
      </w:r>
      <w:r>
        <w:t xml:space="preserve"> </w:t>
      </w:r>
      <w:r>
        <w:rPr>
          <w:bCs/>
          <w:b/>
        </w:rPr>
        <w:t xml:space="preserve">Radiologist</w:t>
      </w:r>
      <w:r>
        <w:t xml:space="preserve"> </w:t>
      </w:r>
      <w:r>
        <w:t xml:space="preserve">professionals to operate and interpret these devices effectively. This gap leads to several issues:</w:t>
      </w:r>
    </w:p>
    <w:p>
      <w:pPr>
        <w:numPr>
          <w:ilvl w:val="0"/>
          <w:numId w:val="1001"/>
        </w:numPr>
        <w:pStyle w:val="Compact"/>
      </w:pPr>
      <w:r>
        <w:rPr>
          <w:bCs/>
          <w:b/>
        </w:rPr>
        <w:t xml:space="preserve">Diagnostics Delays:</w:t>
      </w:r>
      <w:r>
        <w:t xml:space="preserve"> </w:t>
      </w:r>
      <w:r>
        <w:t xml:space="preserve">Patients in</w:t>
      </w:r>
      <w:r>
        <w:t xml:space="preserve"> </w:t>
      </w:r>
      <w:r>
        <w:rPr>
          <w:u w:val="single"/>
          <w:iCs/>
          <w:i/>
        </w:rPr>
        <w:t xml:space="preserve">Thailand Bangkok</w:t>
      </w:r>
      <w:r>
        <w:t xml:space="preserve">, often face longer wait times for results due to overburdened imaging staff.</w:t>
      </w:r>
    </w:p>
    <w:p>
      <w:pPr>
        <w:numPr>
          <w:ilvl w:val="0"/>
          <w:numId w:val="1001"/>
        </w:numPr>
        <w:pStyle w:val="Compact"/>
      </w:pPr>
      <w:r>
        <w:rPr>
          <w:bCs/>
          <w:b/>
        </w:rPr>
        <w:t xml:space="preserve">Treatment Misalignment:</w:t>
      </w:r>
      <w:r>
        <w:t xml:space="preserve"> </w:t>
      </w:r>
      <w:r>
        <w:t xml:space="preserve">Without precise input from a specialized</w:t>
      </w:r>
      <w:r>
        <w:t xml:space="preserve"> </w:t>
      </w:r>
      <w:r>
        <w:rPr>
          <w:bCs/>
          <w:b/>
        </w:rPr>
        <w:t xml:space="preserve">Radiologist</w:t>
      </w:r>
      <w:r>
        <w:t xml:space="preserve">, clinical pathways may be delayed, affecting survival rates in critical conditions like stroke or cancer.</w:t>
      </w:r>
    </w:p>
    <w:p>
      <w:pPr>
        <w:numPr>
          <w:ilvl w:val="0"/>
          <w:numId w:val="1001"/>
        </w:numPr>
        <w:pStyle w:val="Compact"/>
      </w:pPr>
      <w:r>
        <w:rPr>
          <w:bCs/>
          <w:b/>
        </w:rPr>
        <w:t xml:space="preserve">Economic Leakage:</w:t>
      </w:r>
      <w:r>
        <w:t xml:space="preserve"> </w:t>
      </w:r>
      <w:r>
        <w:t xml:space="preserve">Many affluent residents and medical tourists in</w:t>
      </w:r>
      <w:r>
        <w:t xml:space="preserve"> </w:t>
      </w:r>
      <w:r>
        <w:rPr>
          <w:u w:val="single"/>
          <w:iCs/>
          <w:i/>
        </w:rPr>
        <w:t xml:space="preserve">Thailand Bangkok</w:t>
      </w:r>
      <w:r>
        <w:t xml:space="preserve">, seek second opinions abroad because they perceive a lack of specialized diagnostic confidence locally.</w:t>
      </w:r>
    </w:p>
    <w:bookmarkEnd w:id="22"/>
    <w:bookmarkStart w:id="23" w:name="X6e1275a6369c7334f0f1085303a53d2381553f6"/>
    <w:p>
      <w:pPr>
        <w:pStyle w:val="Heading2"/>
      </w:pPr>
      <w:r>
        <w:rPr>
          <w:bCs/>
          <w:b/>
        </w:rPr>
        <w:t xml:space="preserve">4. Objectives of the Radiologist Integration Project</w:t>
      </w:r>
    </w:p>
    <w:p>
      <w:pPr>
        <w:pStyle w:val="FirstParagraph"/>
      </w:pPr>
      <w:r>
        <w:t xml:space="preserve">This project aims to address these challenges through a structured approach focused on three core pillars:</w:t>
      </w:r>
    </w:p>
    <w:p>
      <w:pPr>
        <w:numPr>
          <w:ilvl w:val="0"/>
          <w:numId w:val="1002"/>
        </w:numPr>
        <w:pStyle w:val="Compact"/>
      </w:pPr>
      <w:r>
        <w:rPr>
          <w:bCs/>
          <w:b/>
        </w:rPr>
        <w:t xml:space="preserve">Capacity Building:</w:t>
      </w:r>
      <w:r>
        <w:t xml:space="preserve"> </w:t>
      </w:r>
      <w:r>
        <w:t xml:space="preserve">Establishing fellowship programs specifically tailored for</w:t>
      </w:r>
      <w:r>
        <w:t xml:space="preserve"> </w:t>
      </w:r>
      <w:r>
        <w:rPr>
          <w:u w:val="single"/>
          <w:iCs/>
          <w:i/>
        </w:rPr>
        <w:t xml:space="preserve">Thailand Bangkok</w:t>
      </w:r>
      <w:r>
        <w:t xml:space="preserve">, based medical graduates to become subspecialized</w:t>
      </w:r>
      <w:r>
        <w:t xml:space="preserve"> </w:t>
      </w:r>
      <w:r>
        <w:rPr>
          <w:bCs/>
          <w:b/>
        </w:rPr>
        <w:t xml:space="preserve">Radiologist</w:t>
      </w:r>
      <w:r>
        <w:t xml:space="preserve"> </w:t>
      </w:r>
      <w:r>
        <w:t xml:space="preserve">experts in neuroradiology, musculoskeletal imaging, and interventional radiology.</w:t>
      </w:r>
    </w:p>
    <w:p>
      <w:pPr>
        <w:numPr>
          <w:ilvl w:val="0"/>
          <w:numId w:val="1002"/>
        </w:numPr>
        <w:pStyle w:val="Compact"/>
      </w:pPr>
      <w:r>
        <w:rPr>
          <w:bCs/>
          <w:b/>
        </w:rPr>
        <w:t xml:space="preserve">Teleradiology Expansion:</w:t>
      </w:r>
      <w:r>
        <w:t xml:space="preserve"> </w:t>
      </w:r>
      <w:r>
        <w:t xml:space="preserve">Implementing cloud-based platforms that allow</w:t>
      </w:r>
      <w:r>
        <w:t xml:space="preserve"> </w:t>
      </w:r>
      <w:r>
        <w:rPr>
          <w:u w:val="single"/>
          <w:iCs/>
          <w:i/>
        </w:rPr>
        <w:t xml:space="preserve">Thailand Bangkok</w:t>
      </w:r>
      <w:r>
        <w:t xml:space="preserve">, hospitals to access off-site</w:t>
      </w:r>
      <w:r>
        <w:t xml:space="preserve"> </w:t>
      </w:r>
      <w:r>
        <w:rPr>
          <w:bCs/>
          <w:b/>
        </w:rPr>
        <w:t xml:space="preserve">Radiologist</w:t>
      </w:r>
      <w:r>
        <w:t xml:space="preserve"> </w:t>
      </w:r>
      <w:r>
        <w:t xml:space="preserve">networks for night-shift coverage and subspecialty consultations, ensuring 24/7 availability.</w:t>
      </w:r>
    </w:p>
    <w:p>
      <w:pPr>
        <w:numPr>
          <w:ilvl w:val="0"/>
          <w:numId w:val="1002"/>
        </w:numPr>
        <w:pStyle w:val="Compact"/>
      </w:pPr>
      <w:r>
        <w:rPr>
          <w:bCs/>
          <w:b/>
        </w:rPr>
        <w:t xml:space="preserve">Quality Assurance:</w:t>
      </w:r>
      <w:r>
        <w:t xml:space="preserve"> </w:t>
      </w:r>
      <w:r>
        <w:t xml:space="preserve">Creating a standardized reporting protocol in</w:t>
      </w:r>
      <w:r>
        <w:t xml:space="preserve"> </w:t>
      </w:r>
      <w:r>
        <w:rPr>
          <w:u w:val="single"/>
          <w:iCs/>
          <w:i/>
        </w:rPr>
        <w:t xml:space="preserve">Thailand Bangkok</w:t>
      </w:r>
      <w:r>
        <w:t xml:space="preserve">, that requires sign-off by a certified</w:t>
      </w:r>
      <w:r>
        <w:t xml:space="preserve"> </w:t>
      </w:r>
      <w:r>
        <w:rPr>
          <w:bCs/>
          <w:b/>
        </w:rPr>
        <w:t xml:space="preserve">Radiologist</w:t>
      </w:r>
      <w:r>
        <w:t xml:space="preserve"> </w:t>
      </w:r>
      <w:r>
        <w:t xml:space="preserve">before any critical finding is released to referring clinicians.</w:t>
      </w:r>
    </w:p>
    <w:bookmarkEnd w:id="23"/>
    <w:bookmarkStart w:id="28" w:name="X2ea31e697f03a8c325a29cd1f85234b1fe8e5bf"/>
    <w:p>
      <w:pPr>
        <w:pStyle w:val="Heading2"/>
      </w:pPr>
      <w:r>
        <w:rPr>
          <w:bCs/>
          <w:b/>
        </w:rPr>
        <w:t xml:space="preserve">5. Strategic Implementation Plan for Thailand Bangkok</w:t>
      </w:r>
    </w:p>
    <w:p>
      <w:pPr>
        <w:pStyle w:val="FirstParagraph"/>
      </w:pPr>
      <w:r>
        <w:t xml:space="preserve">The implementation of this project will be phased over a 36-month timeline, specifically targeting the high-density zones of</w:t>
      </w:r>
      <w:r>
        <w:t xml:space="preserve"> </w:t>
      </w:r>
      <w:r>
        <w:rPr>
          <w:u w:val="single"/>
          <w:iCs/>
          <w:i/>
        </w:rPr>
        <w:t xml:space="preserve">Thailand Bangkok</w:t>
      </w:r>
      <w:r>
        <w:t xml:space="preserve">, including Silom, Sukhumvit, and Rama IV medical corridors.</w:t>
      </w:r>
    </w:p>
    <w:bookmarkStart w:id="24" w:name="X466d0870f5ecc64881e9a8024f97e0b8fb6b97e"/>
    <w:p>
      <w:pPr>
        <w:pStyle w:val="Heading3"/>
      </w:pPr>
      <w:r>
        <w:rPr>
          <w:bCs/>
          <w:b/>
        </w:rPr>
        <w:t xml:space="preserve">Phase 1: Needs Assessment and Workforce Audit (Months 1-6)</w:t>
      </w:r>
    </w:p>
    <w:p>
      <w:pPr>
        <w:pStyle w:val="FirstParagraph"/>
      </w:pPr>
      <w:r>
        <w:t xml:space="preserve">A comprehensive audit will be conducted across the top fifty hospitals in</w:t>
      </w:r>
      <w:r>
        <w:t xml:space="preserve"> </w:t>
      </w:r>
      <w:r>
        <w:rPr>
          <w:u w:val="single"/>
          <w:iCs/>
          <w:i/>
        </w:rPr>
        <w:t xml:space="preserve">Thailand Bangkok</w:t>
      </w:r>
      <w:r>
        <w:t xml:space="preserve">, to determine current</w:t>
      </w:r>
      <w:r>
        <w:t xml:space="preserve"> </w:t>
      </w:r>
      <w:r>
        <w:rPr>
          <w:bCs/>
          <w:b/>
        </w:rPr>
        <w:t xml:space="preserve">Radiologist</w:t>
      </w:r>
      <w:r>
        <w:t xml:space="preserve">-to-patient ratios. This data will help identify specific gaps in subspecialty coverage.</w:t>
      </w:r>
    </w:p>
    <w:bookmarkEnd w:id="24"/>
    <w:bookmarkStart w:id="25" w:name="X0d8e65ff66e9bd2dbd010f393acbcd416c4ee12"/>
    <w:p>
      <w:pPr>
        <w:pStyle w:val="Heading3"/>
      </w:pPr>
      <w:r>
        <w:rPr>
          <w:bCs/>
          <w:b/>
        </w:rPr>
        <w:t xml:space="preserve">Phase 2: Education and Accreditation (Months 7-18)</w:t>
      </w:r>
    </w:p>
    <w:p>
      <w:pPr>
        <w:pStyle w:val="FirstParagraph"/>
      </w:pPr>
      <w:r>
        <w:t xml:space="preserve">In partnership with Chulalongkorn University and Siriraj Hospital, new residency tracks will be launched. These tracks will focus on AI-assisted reading techniques, ensuring that future</w:t>
      </w:r>
      <w:r>
        <w:t xml:space="preserve"> </w:t>
      </w:r>
      <w:r>
        <w:rPr>
          <w:bCs/>
          <w:b/>
        </w:rPr>
        <w:t xml:space="preserve">Radiologist</w:t>
      </w:r>
      <w:r>
        <w:t xml:space="preserve"> </w:t>
      </w:r>
      <w:r>
        <w:t xml:space="preserve">professionals in</w:t>
      </w:r>
      <w:r>
        <w:t xml:space="preserve"> </w:t>
      </w:r>
      <w:r>
        <w:rPr>
          <w:u w:val="single"/>
          <w:iCs/>
          <w:i/>
        </w:rPr>
        <w:t xml:space="preserve">Thailand Bangkok</w:t>
      </w:r>
      <w:r>
        <w:t xml:space="preserve">, are proficient in using artificial intelligence tools to augment their diagnostic accuracy.</w:t>
      </w:r>
    </w:p>
    <w:bookmarkEnd w:id="25"/>
    <w:bookmarkStart w:id="26" w:name="X5b42c36ef20c0fdd941acf116d74b344e73d1b8"/>
    <w:p>
      <w:pPr>
        <w:pStyle w:val="Heading3"/>
      </w:pPr>
      <w:r>
        <w:rPr>
          <w:bCs/>
          <w:b/>
        </w:rPr>
        <w:t xml:space="preserve">Phase 3: Infrastructure and Teleradiology Rollout (Months 19-30)</w:t>
      </w:r>
    </w:p>
    <w:p>
      <w:pPr>
        <w:pStyle w:val="FirstParagraph"/>
      </w:pPr>
      <w:r>
        <w:t xml:space="preserve">Hospitals will upgrade their PACS (Picture Archiving and Communication System) infrastructure. This phase emphasizes the creation of a central</w:t>
      </w:r>
      <w:r>
        <w:t xml:space="preserve"> </w:t>
      </w:r>
      <w:r>
        <w:rPr>
          <w:bCs/>
          <w:b/>
        </w:rPr>
        <w:t xml:space="preserve">Radiologist</w:t>
      </w:r>
      <w:r>
        <w:t xml:space="preserve"> </w:t>
      </w:r>
      <w:r>
        <w:t xml:space="preserve">hub in</w:t>
      </w:r>
      <w:r>
        <w:t xml:space="preserve"> </w:t>
      </w:r>
      <w:r>
        <w:rPr>
          <w:u w:val="single"/>
          <w:iCs/>
          <w:i/>
        </w:rPr>
        <w:t xml:space="preserve">Thailand Bangkok</w:t>
      </w:r>
      <w:r>
        <w:t xml:space="preserve">, capable of distributing workload evenly among available specialists, reducing burnout.</w:t>
      </w:r>
    </w:p>
    <w:bookmarkEnd w:id="26"/>
    <w:bookmarkStart w:id="27" w:name="X51d31e255379bc276d3a6c7569c39290b6c5120"/>
    <w:p>
      <w:pPr>
        <w:pStyle w:val="Heading3"/>
      </w:pPr>
      <w:r>
        <w:rPr>
          <w:bCs/>
          <w:b/>
        </w:rPr>
        <w:t xml:space="preserve">Phase 4: Evaluation and Expansion (Months 31-36)</w:t>
      </w:r>
    </w:p>
    <w:p>
      <w:pPr>
        <w:pStyle w:val="FirstParagraph"/>
      </w:pPr>
      <w:r>
        <w:t xml:space="preserve">The final phase involves measuring the reduction in diagnostic turnaround time and patient satisfaction scores. Success metrics will also include a decrease in medical litigation related to missed diagnoses.</w:t>
      </w:r>
    </w:p>
    <w:bookmarkEnd w:id="27"/>
    <w:bookmarkEnd w:id="28"/>
    <w:bookmarkStart w:id="29" w:name="expected-outcomes-and-benefits"/>
    <w:p>
      <w:pPr>
        <w:pStyle w:val="Heading2"/>
      </w:pPr>
      <w:r>
        <w:rPr>
          <w:bCs/>
          <w:b/>
        </w:rPr>
        <w:t xml:space="preserve">6. Expected Outcomes and Benefits</w:t>
      </w:r>
    </w:p>
    <w:p>
      <w:pPr>
        <w:pStyle w:val="FirstParagraph"/>
      </w:pPr>
      <w:r>
        <w:t xml:space="preserve">The successful execution of this</w:t>
      </w:r>
      <w:r>
        <w:t xml:space="preserve"> </w:t>
      </w:r>
      <w:r>
        <w:rPr>
          <w:u w:val="single"/>
          <w:iCs/>
          <w:i/>
        </w:rPr>
        <w:t xml:space="preserve">Thailand Bangkok</w:t>
      </w:r>
      <w:r>
        <w:t xml:space="preserve">, project will yield significant benefits:</w:t>
      </w:r>
    </w:p>
    <w:p>
      <w:pPr>
        <w:numPr>
          <w:ilvl w:val="0"/>
          <w:numId w:val="1003"/>
        </w:numPr>
        <w:pStyle w:val="Compact"/>
      </w:pPr>
      <w:r>
        <w:rPr>
          <w:bCs/>
          <w:b/>
        </w:rPr>
        <w:t xml:space="preserve">Improved Patient Care:</w:t>
      </w:r>
      <w:r>
        <w:t xml:space="preserve"> </w:t>
      </w:r>
      <w:r>
        <w:t xml:space="preserve">Faster, more accurate diagnoses by a qualified</w:t>
      </w:r>
      <w:r>
        <w:t xml:space="preserve"> </w:t>
      </w:r>
      <w:r>
        <w:rPr>
          <w:bCs/>
          <w:b/>
        </w:rPr>
        <w:t xml:space="preserve">Radiologist</w:t>
      </w:r>
      <w:r>
        <w:t xml:space="preserve">.</w:t>
      </w:r>
    </w:p>
    <w:p>
      <w:pPr>
        <w:numPr>
          <w:ilvl w:val="0"/>
          <w:numId w:val="1003"/>
        </w:numPr>
        <w:pStyle w:val="Compact"/>
      </w:pPr>
      <w:r>
        <w:rPr>
          <w:bCs/>
          <w:b/>
        </w:rPr>
        <w:t xml:space="preserve">Economic Growth:</w:t>
      </w:r>
      <w:r>
        <w:t xml:space="preserve"> </w:t>
      </w:r>
      <w:r>
        <w:t xml:space="preserve">Strengthening</w:t>
      </w:r>
      <w:r>
        <w:t xml:space="preserve"> </w:t>
      </w:r>
      <w:r>
        <w:rPr>
          <w:u w:val="single"/>
          <w:iCs/>
          <w:i/>
        </w:rPr>
        <w:t xml:space="preserve">Thailand Bangkok</w:t>
      </w:r>
      <w:r>
        <w:t xml:space="preserve">, as a premier destination for medical tourism, particularly for complex cases requiring expert radiological intervention.</w:t>
      </w:r>
    </w:p>
    <w:p>
      <w:pPr>
        <w:numPr>
          <w:ilvl w:val="0"/>
          <w:numId w:val="1003"/>
        </w:numPr>
        <w:pStyle w:val="Compact"/>
      </w:pPr>
      <w:r>
        <w:rPr>
          <w:bCs/>
          <w:b/>
        </w:rPr>
        <w:t xml:space="preserve">Workforce Retention:</w:t>
      </w:r>
      <w:r>
        <w:t xml:space="preserve"> </w:t>
      </w:r>
      <w:r>
        <w:t xml:space="preserve">By offering advanced training and modern workflows,</w:t>
      </w:r>
      <w:r>
        <w:t xml:space="preserve"> </w:t>
      </w:r>
      <w:r>
        <w:rPr>
          <w:u w:val="single"/>
          <w:iCs/>
          <w:i/>
        </w:rPr>
        <w:t xml:space="preserve">Thailand Bangkok</w:t>
      </w:r>
      <w:r>
        <w:t xml:space="preserve">, can retain talented medical professionals who might otherwise emigrate for better opportunities.</w:t>
      </w:r>
    </w:p>
    <w:p>
      <w:pPr>
        <w:numPr>
          <w:ilvl w:val="0"/>
          <w:numId w:val="1003"/>
        </w:numPr>
        <w:pStyle w:val="Compact"/>
      </w:pPr>
      <w:r>
        <w:rPr>
          <w:bCs/>
          <w:b/>
        </w:rPr>
        <w:t xml:space="preserve">Disease Surveillance:</w:t>
      </w:r>
      <w:r>
        <w:t xml:space="preserve"> </w:t>
      </w:r>
      <w:r>
        <w:t xml:space="preserve">A robust network of</w:t>
      </w:r>
      <w:r>
        <w:t xml:space="preserve"> </w:t>
      </w:r>
      <w:r>
        <w:rPr>
          <w:bCs/>
          <w:b/>
        </w:rPr>
        <w:t xml:space="preserve">Radiologist</w:t>
      </w:r>
      <w:r>
        <w:t xml:space="preserve"> </w:t>
      </w:r>
      <w:r>
        <w:t xml:space="preserve">centers in</w:t>
      </w:r>
      <w:r>
        <w:t xml:space="preserve"> </w:t>
      </w:r>
      <w:r>
        <w:rPr>
          <w:u w:val="single"/>
          <w:iCs/>
          <w:i/>
        </w:rPr>
        <w:t xml:space="preserve">Thailand Bangkok</w:t>
      </w:r>
      <w:r>
        <w:t xml:space="preserve">, contributes to better epidemiological tracking through early detection of public health threats.</w:t>
      </w:r>
    </w:p>
    <w:bookmarkEnd w:id="29"/>
    <w:bookmarkStart w:id="30" w:name="challenges-and-mitigation-strategies"/>
    <w:p>
      <w:pPr>
        <w:pStyle w:val="Heading2"/>
      </w:pPr>
      <w:r>
        <w:rPr>
          <w:bCs/>
          <w:b/>
        </w:rPr>
        <w:t xml:space="preserve">7. Challenges and Mitigation Strategies</w:t>
      </w:r>
    </w:p>
    <w:p>
      <w:pPr>
        <w:pStyle w:val="FirstParagraph"/>
      </w:pPr>
      <w:r>
        <w:t xml:space="preserve">A key challenge in</w:t>
      </w:r>
      <w:r>
        <w:t xml:space="preserve"> </w:t>
      </w:r>
      <w:r>
        <w:rPr>
          <w:u w:val="single"/>
          <w:iCs/>
          <w:i/>
        </w:rPr>
        <w:t xml:space="preserve">Thailand Bangkok</w:t>
      </w:r>
      <w:r>
        <w:t xml:space="preserve">, is the intense competition for talent among private hospitals. To mitigate this, the project proposes a national registry of</w:t>
      </w:r>
      <w:r>
        <w:t xml:space="preserve"> </w:t>
      </w:r>
      <w:r>
        <w:rPr>
          <w:bCs/>
          <w:b/>
        </w:rPr>
        <w:t xml:space="preserve">Radiologist</w:t>
      </w:r>
      <w:r>
        <w:t xml:space="preserve"> </w:t>
      </w:r>
      <w:r>
        <w:t xml:space="preserve">availability that encourages rotational assignments and shared services between public and private entities. Additionally, language barriers may exist for medical tourists; therefore, training programs in</w:t>
      </w:r>
      <w:r>
        <w:t xml:space="preserve"> </w:t>
      </w:r>
      <w:r>
        <w:rPr>
          <w:u w:val="single"/>
          <w:iCs/>
          <w:i/>
        </w:rPr>
        <w:t xml:space="preserve">Thailand Bangkok</w:t>
      </w:r>
      <w:r>
        <w:t xml:space="preserve">, will include modules on cross-cultural communication for</w:t>
      </w:r>
      <w:r>
        <w:t xml:space="preserve"> </w:t>
      </w:r>
      <w:r>
        <w:rPr>
          <w:bCs/>
          <w:b/>
        </w:rPr>
        <w:t xml:space="preserve">Radiologist</w:t>
      </w:r>
      <w:r>
        <w:t xml:space="preserve"> </w:t>
      </w:r>
      <w:r>
        <w:t xml:space="preserve">specialists interacting with international patients.</w:t>
      </w:r>
    </w:p>
    <w:bookmarkEnd w:id="30"/>
    <w:bookmarkStart w:id="31" w:name="conclusion"/>
    <w:p>
      <w:pPr>
        <w:pStyle w:val="Heading2"/>
      </w:pPr>
      <w:r>
        <w:rPr>
          <w:bCs/>
          <w:b/>
        </w:rPr>
        <w:t xml:space="preserve">8. Conclusion</w:t>
      </w:r>
    </w:p>
    <w:p>
      <w:pPr>
        <w:pStyle w:val="FirstParagraph"/>
      </w:pPr>
      <w:r>
        <w:t xml:space="preserve">In conclusion, the strategic enhancement of</w:t>
      </w:r>
      <w:r>
        <w:t xml:space="preserve"> </w:t>
      </w:r>
      <w:r>
        <w:rPr>
          <w:u w:val="single"/>
          <w:iCs/>
          <w:i/>
        </w:rPr>
        <w:t xml:space="preserve">Thailand Bangkok</w:t>
      </w:r>
      <w:r>
        <w:t xml:space="preserve">, healthcare infrastructure through the dedicated integration and expansion of</w:t>
      </w:r>
      <w:r>
        <w:t xml:space="preserve"> </w:t>
      </w:r>
      <w:r>
        <w:rPr>
          <w:bCs/>
          <w:b/>
        </w:rPr>
        <w:t xml:space="preserve">Radiologist</w:t>
      </w:r>
      <w:r>
        <w:t xml:space="preserve"> </w:t>
      </w:r>
      <w:r>
        <w:t xml:space="preserve">services is not merely an operational upgrade but a critical public health imperative. By addressing the workforce gaps and leveraging technology,</w:t>
      </w:r>
      <w:r>
        <w:t xml:space="preserve"> </w:t>
      </w:r>
      <w:r>
        <w:rPr>
          <w:u w:val="single"/>
          <w:iCs/>
          <w:i/>
        </w:rPr>
        <w:t xml:space="preserve">Thailand Bangkok</w:t>
      </w:r>
      <w:r>
        <w:t xml:space="preserve">, can ensure that every patient has access to world-class diagnostic care. This project represents a vital step toward securing a healthy future for the residents of</w:t>
      </w:r>
      <w:r>
        <w:t xml:space="preserve"> </w:t>
      </w:r>
      <w:r>
        <w:rPr>
          <w:u w:val="single"/>
          <w:iCs/>
          <w:i/>
        </w:rPr>
        <w:t xml:space="preserve">Thailand Bangkok</w:t>
      </w:r>
      <w:r>
        <w:t xml:space="preserve">, while simultaneously elevating its global reputation in medical excellence.</w:t>
      </w:r>
    </w:p>
    <w:bookmarkEnd w:id="31"/>
    <w:bookmarkStart w:id="32" w:name="recommendations"/>
    <w:p>
      <w:pPr>
        <w:pStyle w:val="Heading2"/>
      </w:pPr>
      <w:r>
        <w:rPr>
          <w:bCs/>
          <w:b/>
        </w:rPr>
        <w:t xml:space="preserve">9. Recommendations</w:t>
      </w:r>
    </w:p>
    <w:p>
      <w:pPr>
        <w:numPr>
          <w:ilvl w:val="0"/>
          <w:numId w:val="1004"/>
        </w:numPr>
        <w:pStyle w:val="Compact"/>
      </w:pPr>
      <w:r>
        <w:t xml:space="preserve">Mandate the presence of a board-certified</w:t>
      </w:r>
      <w:r>
        <w:t xml:space="preserve"> </w:t>
      </w:r>
      <w:r>
        <w:rPr>
          <w:bCs/>
          <w:b/>
        </w:rPr>
        <w:t xml:space="preserve">Radiologist</w:t>
      </w:r>
      <w:r>
        <w:t xml:space="preserve"> </w:t>
      </w:r>
      <w:r>
        <w:t xml:space="preserve">for all major imaging facilities in</w:t>
      </w:r>
      <w:r>
        <w:t xml:space="preserve"> </w:t>
      </w:r>
      <w:r>
        <w:rPr>
          <w:u w:val="single"/>
          <w:iCs/>
          <w:i/>
        </w:rPr>
        <w:t xml:space="preserve">Thailand Bangkok</w:t>
      </w:r>
      <w:r>
        <w:t xml:space="preserve">,.</w:t>
      </w:r>
    </w:p>
    <w:p>
      <w:pPr>
        <w:numPr>
          <w:ilvl w:val="0"/>
          <w:numId w:val="1004"/>
        </w:numPr>
        <w:pStyle w:val="Compact"/>
      </w:pPr>
      <w:r>
        <w:t xml:space="preserve">Increase government subsidies for medical students specializing in radiology within the</w:t>
      </w:r>
      <w:r>
        <w:t xml:space="preserve"> </w:t>
      </w:r>
      <w:r>
        <w:rPr>
          <w:u w:val="single"/>
          <w:iCs/>
          <w:i/>
        </w:rPr>
        <w:t xml:space="preserve">Thailand Bangkok</w:t>
      </w:r>
      <w:r>
        <w:t xml:space="preserve">, region.</w:t>
      </w:r>
    </w:p>
    <w:p>
      <w:pPr>
        <w:numPr>
          <w:ilvl w:val="0"/>
          <w:numId w:val="1004"/>
        </w:numPr>
        <w:pStyle w:val="Compact"/>
      </w:pPr>
      <w:r>
        <w:t xml:space="preserve">Promote international certifications for</w:t>
      </w:r>
      <w:r>
        <w:t xml:space="preserve"> </w:t>
      </w:r>
      <w:r>
        <w:rPr>
          <w:bCs/>
          <w:b/>
        </w:rPr>
        <w:t xml:space="preserve">Radiologist</w:t>
      </w:r>
      <w:r>
        <w:t xml:space="preserve"> </w:t>
      </w:r>
      <w:r>
        <w:t xml:space="preserve">professionals practicing in</w:t>
      </w:r>
      <w:r>
        <w:t xml:space="preserve"> </w:t>
      </w:r>
      <w:r>
        <w:rPr>
          <w:u w:val="single"/>
          <w:iCs/>
          <w:i/>
        </w:rPr>
        <w:t xml:space="preserve">Thailand Bangkok</w:t>
      </w:r>
      <w:r>
        <w:t xml:space="preserve">, to maintain global standards.</w:t>
      </w:r>
    </w:p>
    <w:p>
      <w:pPr>
        <w:pStyle w:val="FirstParagraph"/>
      </w:pPr>
      <w:r>
        <w:rPr>
          <w:iCs/>
          <w:i/>
        </w:rPr>
        <w:t xml:space="preserve">This report serves as a foundational document for stakeholders involved in healthcare policy and administration within</w:t>
      </w:r>
      <w:r>
        <w:rPr>
          <w:iCs/>
          <w:i/>
        </w:rPr>
        <w:t xml:space="preserve"> </w:t>
      </w:r>
      <w:r>
        <w:rPr>
          <w:u w:val="single"/>
          <w:iCs/>
          <w:i/>
          <w:iCs/>
          <w:i/>
        </w:rPr>
        <w:t xml:space="preserve">Thailand Bangkok</w:t>
      </w:r>
      <w:r>
        <w:rPr>
          <w:iCs/>
          <w:i/>
        </w:rPr>
        <w:t xml:space="preserve">, emphasizing the indispensable role of the modern</w:t>
      </w:r>
      <w:r>
        <w:rPr>
          <w:iCs/>
          <w:i/>
        </w:rPr>
        <w:t xml:space="preserve"> </w:t>
      </w:r>
      <w:r>
        <w:rPr>
          <w:bCs/>
          <w:b/>
          <w:iCs/>
          <w:i/>
        </w:rPr>
        <w:t xml:space="preserve">Radiologist</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Implementation in Thailand Bangkok</dc:title>
  <dc:creator/>
  <dc:language>en</dc:language>
  <cp:keywords/>
  <dcterms:created xsi:type="dcterms:W3CDTF">2026-07-29T16:37:36Z</dcterms:created>
  <dcterms:modified xsi:type="dcterms:W3CDTF">2026-07-29T16:37:36Z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