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Radiology</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20542f39a630956bd8d607be27d8e022f556185"/>
    <w:p>
      <w:pPr>
        <w:pStyle w:val="Heading1"/>
      </w:pPr>
      <w:r>
        <w:t xml:space="preserve">Project Report: Strategic Integration of Specialized Radiologist Services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Healthcare Infrastructure Development</w:t>
      </w:r>
      <w:r>
        <w:br/>
      </w:r>
    </w:p>
    <w:p>
      <w:pPr>
        <w:pStyle w:val="BodyText"/>
      </w:pPr>
      <w:r>
        <w:t xml:space="preserve">Project Management Office (PMO)</w:t>
      </w:r>
      <w:r>
        <w:br/>
      </w:r>
    </w:p>
    <w:p>
      <w:pPr>
        <w:pStyle w:val="BodyText"/>
      </w:pPr>
      <w:r>
        <w:t xml:space="preserve">This project report outlines the strategic framework for establishing a state-of-the-art diagnostic imaging center within the bustling metropolis of</w:t>
      </w:r>
      <w:r>
        <w:t xml:space="preserve"> </w:t>
      </w:r>
      <w:r>
        <w:rPr>
          <w:bCs/>
          <w:b/>
        </w:rPr>
        <w:t xml:space="preserve">United Arab Emirates Dubai</w:t>
      </w:r>
      <w:r>
        <w:t xml:space="preserve">. The primary objective is to address the growing demand for high-precision medical diagnostics by recruiting and deploying top-tier</w:t>
      </w:r>
      <w:r>
        <w:t xml:space="preserve"> </w:t>
      </w:r>
      <w:r>
        <w:rPr>
          <w:bCs/>
          <w:b/>
        </w:rPr>
        <w:t xml:space="preserve">Radiologist</w:t>
      </w:r>
      <w:r>
        <w:t xml:space="preserve"> </w:t>
      </w:r>
      <w:r>
        <w:t xml:space="preserve">professionals. As Dubai continues to position itself as a global hub for medical tourism and advanced healthcare, the integration of cutting-edge radiological technology with specialized human expertise is critical. This document details the operational scope, regulatory compliance within</w:t>
      </w:r>
      <w:r>
        <w:t xml:space="preserve"> </w:t>
      </w:r>
      <w:r>
        <w:rPr>
          <w:bCs/>
          <w:b/>
        </w:rPr>
        <w:t xml:space="preserve">United Arab Emirates Dubai</w:t>
      </w:r>
      <w:r>
        <w:t xml:space="preserve">, staffing strategies for</w:t>
      </w:r>
      <w:r>
        <w:t xml:space="preserve"> </w:t>
      </w:r>
      <w:r>
        <w:rPr>
          <w:bCs/>
          <w:b/>
        </w:rPr>
        <w:t xml:space="preserve">Radiologist</w:t>
      </w:r>
      <w:r>
        <w:t xml:space="preserve"> </w:t>
      </w:r>
      <w:r>
        <w:t xml:space="preserve">acquisition, and the projected impact on local patient outcomes.</w:t>
      </w:r>
    </w:p>
    <w:bookmarkStart w:id="20" w:name="project-background-and-context"/>
    <w:p>
      <w:pPr>
        <w:pStyle w:val="Heading2"/>
      </w:pPr>
      <w:r>
        <w:t xml:space="preserve">2. Project Background and Context</w:t>
      </w:r>
    </w:p>
    <w:p>
      <w:pPr>
        <w:pStyle w:val="FirstParagraph"/>
      </w:pPr>
      <w:r>
        <w:t xml:space="preserve">The healthcare landscape in the United Arab Emirates is undergoing a significant transformation driven by Vision 2030 and Dubai Health Strategy 203. These initiatives emphasize preventive care, digital health integration, and elevated standards of medical service delivery. Within this context, radiology serves as the backbone of modern diagnostic medicine, influencing approximately7%of all clinical decisions.</w:t>
      </w:r>
    </w:p>
    <w:p>
      <w:pPr>
        <w:pStyle w:val="BodyText"/>
      </w:pPr>
      <w:r>
        <w:t xml:space="preserve">Dubai specifically faces unique challenges due to its rapid population growth and status as a tourist destination. There is an acute need for efficient, accurate, and timely diagnostic services to reduce wait times and improve patient throughput. The role of the</w:t>
      </w:r>
      <w:r>
        <w:t xml:space="preserve"> </w:t>
      </w:r>
      <w:r>
        <w:rPr>
          <w:bCs/>
          <w:b/>
        </w:rPr>
        <w:t xml:space="preserve">Radiologist</w:t>
      </w:r>
      <w:r>
        <w:t xml:space="preserve"> </w:t>
      </w:r>
      <w:r>
        <w:t xml:space="preserve">has evolved from mere image interpretation to active participation in multidisciplinary care teams, requiring not only technical proficiency but also strong communication skills.</w:t>
      </w:r>
    </w:p>
    <w:bookmarkEnd w:id="20"/>
    <w:bookmarkStart w:id="21" w:name="X6e1275a6369c7334f0f1085303a53d2381553f6"/>
    <w:p>
      <w:pPr>
        <w:pStyle w:val="Heading2"/>
      </w:pPr>
      <w:r>
        <w:t xml:space="preserve">3. Objectives of the Radiologist Integration Project</w:t>
      </w:r>
    </w:p>
    <w:p>
      <w:pPr>
        <w:numPr>
          <w:ilvl w:val="0"/>
          <w:numId w:val="1001"/>
        </w:numPr>
        <w:pStyle w:val="Compact"/>
      </w:pPr>
      <w:r>
        <w:rPr>
          <w:bCs/>
          <w:b/>
        </w:rPr>
        <w:t xml:space="preserve">Enhance Diagnostic Accuracy:</w:t>
      </w:r>
      <w:r>
        <w:t xml:space="preserve"> </w:t>
      </w:r>
      <w:r>
        <w:t xml:space="preserve">To reduce misdiagnosis rates by employing board-certified</w:t>
      </w:r>
      <w:r>
        <w:t xml:space="preserve"> </w:t>
      </w:r>
      <w:r>
        <w:rPr>
          <w:bCs/>
          <w:b/>
        </w:rPr>
        <w:t xml:space="preserve">Radiologist</w:t>
      </w:r>
      <w:r>
        <w:t xml:space="preserve">s with subspecialty training in neuroradiology, musculoskeletal imaging, and oncology.</w:t>
      </w:r>
    </w:p>
    <w:p>
      <w:pPr>
        <w:numPr>
          <w:ilvl w:val="0"/>
          <w:numId w:val="1001"/>
        </w:numPr>
        <w:pStyle w:val="Compact"/>
      </w:pPr>
      <w:r>
        <w:t xml:space="preserve">Leverage AI Technology:United Arab Emirates Dubai, allowing</w:t>
      </w:r>
      <w:r>
        <w:t xml:space="preserve"> </w:t>
      </w:r>
      <w:r>
        <w:rPr>
          <w:bCs/>
          <w:b/>
        </w:rPr>
        <w:t xml:space="preserve">Radiologist</w:t>
      </w:r>
      <w:r>
        <w:t xml:space="preserve">s to focus on complex cases rather than routine screening.</w:t>
      </w:r>
    </w:p>
    <w:p>
      <w:pPr>
        <w:numPr>
          <w:ilvl w:val="0"/>
          <w:numId w:val="1001"/>
        </w:numPr>
        <w:pStyle w:val="Compact"/>
      </w:pPr>
      <w:r>
        <w:rPr>
          <w:bCs/>
          <w:b/>
        </w:rPr>
        <w:t xml:space="preserve">Support Medical Tourism:</w:t>
      </w:r>
      <w:r>
        <w:t xml:space="preserve">To create a world-class diagnostic hub that attracts international patients seeking advanced care, thereby boosting the economy of</w:t>
      </w:r>
      <w:r>
        <w:t xml:space="preserve"> </w:t>
      </w:r>
      <w:r>
        <w:rPr>
          <w:bCs/>
          <w:b/>
        </w:rPr>
        <w:t xml:space="preserve">United Arab Emirates Dubai</w:t>
      </w:r>
      <w:r>
        <w:t xml:space="preserve">.</w:t>
      </w:r>
    </w:p>
    <w:p>
      <w:pPr>
        <w:numPr>
          <w:ilvl w:val="0"/>
          <w:numId w:val="1001"/>
        </w:numPr>
        <w:pStyle w:val="Compact"/>
      </w:pPr>
      <w:r>
        <w:t xml:space="preserve">Regulatory Compliance:United Arab Emirates Dubai.</w:t>
      </w:r>
    </w:p>
    <w:bookmarkEnd w:id="21"/>
    <w:bookmarkStart w:id="22" w:name="scope-of-services"/>
    <w:p>
      <w:pPr>
        <w:pStyle w:val="Heading2"/>
      </w:pPr>
      <w:r>
        <w:t xml:space="preserve">4. Scope of Services</w:t>
      </w:r>
    </w:p>
    <w:p>
      <w:pPr>
        <w:pStyle w:val="FirstParagraph"/>
      </w:pPr>
      <w:r>
        <w:t xml:space="preserve">The new facility will offer a comprehensive suite of imaging services, including:</w:t>
      </w:r>
    </w:p>
    <w:p>
      <w:pPr>
        <w:numPr>
          <w:ilvl w:val="0"/>
          <w:numId w:val="1002"/>
        </w:numPr>
        <w:pStyle w:val="Compact"/>
      </w:pPr>
      <w:r>
        <w:rPr>
          <w:bCs/>
          <w:b/>
        </w:rPr>
        <w:t xml:space="preserve">Magnetic Resonance Imaging (MRI):</w:t>
      </w:r>
    </w:p>
    <w:p>
      <w:pPr>
        <w:numPr>
          <w:ilvl w:val="0"/>
          <w:numId w:val="1002"/>
        </w:numPr>
        <w:pStyle w:val="Compact"/>
      </w:pPr>
      <w:r>
        <w:rPr>
          <w:bCs/>
          <w:b/>
        </w:rPr>
        <w:t xml:space="preserve">Computed Tomography (CT):</w:t>
      </w:r>
      <w:r>
        <w:t xml:space="preserve"> </w:t>
      </w:r>
      <w:r>
        <w:t xml:space="preserve">Multi-slice CT scanners with low-dose protocols to minimize radiation exposure.</w:t>
      </w:r>
    </w:p>
    <w:p>
      <w:pPr>
        <w:numPr>
          <w:ilvl w:val="0"/>
          <w:numId w:val="1002"/>
        </w:numPr>
        <w:pStyle w:val="Compact"/>
      </w:pPr>
      <w:r>
        <w:rPr>
          <w:bCs/>
          <w:b/>
        </w:rPr>
        <w:t xml:space="preserve">Digital Mammography and Breast MRI:</w:t>
      </w:r>
      <w:r>
        <w:t xml:space="preserve"> </w:t>
      </w:r>
      <w:r>
        <w:t xml:space="preserve">Specialized units for early detection of breast cancer, led by expert</w:t>
      </w:r>
      <w:r>
        <w:t xml:space="preserve"> </w:t>
      </w:r>
      <w:r>
        <w:rPr>
          <w:bCs/>
          <w:b/>
        </w:rPr>
        <w:t xml:space="preserve">Radiologist</w:t>
      </w:r>
      <w:r>
        <w:t xml:space="preserve">s in women's imaging.</w:t>
      </w:r>
    </w:p>
    <w:p>
      <w:pPr>
        <w:numPr>
          <w:ilvl w:val="0"/>
          <w:numId w:val="1002"/>
        </w:numPr>
        <w:pStyle w:val="Compact"/>
      </w:pPr>
      <w:r>
        <w:rPr>
          <w:bCs/>
          <w:b/>
        </w:rPr>
        <w:t xml:space="preserve">Interventional Radiology:</w:t>
      </w:r>
      <w:r>
        <w:t xml:space="preserve"> </w:t>
      </w:r>
      <w:r>
        <w:t xml:space="preserve">Minimally invasive procedures guided by real-time imaging, performed under the supervision of interventional</w:t>
      </w:r>
      <w:r>
        <w:t xml:space="preserve"> </w:t>
      </w:r>
      <w:r>
        <w:rPr>
          <w:bCs/>
          <w:b/>
        </w:rPr>
        <w:t xml:space="preserve">Radiologist</w:t>
      </w:r>
      <w:r>
        <w:t xml:space="preserve">s.</w:t>
      </w:r>
    </w:p>
    <w:p>
      <w:pPr>
        <w:pStyle w:val="FirstParagraph"/>
      </w:pPr>
      <w:r>
        <w:t xml:space="preserve">All these services will be supported by a Picture Archiving and Communication System (PACS) that allows seamless sharing of images among physicians across</w:t>
      </w:r>
      <w:r>
        <w:t xml:space="preserve"> </w:t>
      </w:r>
      <w:r>
        <w:rPr>
          <w:bCs/>
          <w:b/>
        </w:rPr>
        <w:t xml:space="preserve">United Arab Emirates Dubai</w:t>
      </w:r>
      <w:r>
        <w:t xml:space="preserve">.</w:t>
      </w:r>
    </w:p>
    <w:bookmarkEnd w:id="22"/>
    <w:bookmarkStart w:id="24" w:name="Xa6587525bd27aa26a59f8f61aa0393202bf12cf"/>
    <w:p>
      <w:pPr>
        <w:pStyle w:val="Heading2"/>
      </w:pPr>
      <w:r>
        <w:t xml:space="preserve">5. Human Resource Strategy: The Role of the Radiologist</w:t>
      </w:r>
    </w:p>
    <w:p>
      <w:pPr>
        <w:pStyle w:val="FirstParagraph"/>
      </w:pPr>
      <w:r>
        <w:t xml:space="preserve">The success of this project hinges on the recruitment and retention of qualified</w:t>
      </w:r>
      <w:r>
        <w:t xml:space="preserve"> </w:t>
      </w:r>
      <w:r>
        <w:rPr>
          <w:bCs/>
          <w:b/>
        </w:rPr>
        <w:t xml:space="preserve">Radiologist</w:t>
      </w:r>
      <w:r>
        <w:t xml:space="preserve">s. In the competitive healthcare market of</w:t>
      </w:r>
      <w:r>
        <w:t xml:space="preserve"> </w:t>
      </w:r>
      <w:r>
        <w:rPr>
          <w:bCs/>
          <w:b/>
        </w:rPr>
        <w:t xml:space="preserve">United Arab Emirates Dubai</w:t>
      </w:r>
      <w:r>
        <w:t xml:space="preserve">, attracting talent requires a multifaceted approach.</w:t>
      </w:r>
    </w:p>
    <w:p>
      <w:pPr>
        <w:numPr>
          <w:ilvl w:val="0"/>
          <w:numId w:val="1003"/>
        </w:numPr>
        <w:pStyle w:val="Compact"/>
      </w:pPr>
      <w:r>
        <w:rPr>
          <w:bCs/>
          <w:b/>
        </w:rPr>
        <w:t xml:space="preserve">Certification:</w:t>
      </w:r>
      <w:r>
        <w:t xml:space="preserve">All candidates must hold valid licensure from recognized international bodies and be eligible for DHA registration in</w:t>
      </w:r>
    </w:p>
    <w:p>
      <w:pPr>
        <w:numPr>
          <w:ilvl w:val="0"/>
          <w:numId w:val="1000"/>
        </w:numPr>
        <w:pStyle w:val="Compact"/>
      </w:pPr>
      <w:r>
        <w:t xml:space="preserve">United Arab Emirates Dubai.</w:t>
      </w:r>
    </w:p>
    <w:p>
      <w:pPr>
        <w:numPr>
          <w:ilvl w:val="0"/>
          <w:numId w:val="1003"/>
        </w:numPr>
        <w:pStyle w:val="Compact"/>
      </w:pPr>
      <w:r>
        <w:rPr>
          <w:bCs/>
          <w:b/>
        </w:rPr>
        <w:t xml:space="preserve">Experience:</w:t>
      </w:r>
    </w:p>
    <w:p>
      <w:pPr>
        <w:numPr>
          <w:ilvl w:val="0"/>
          <w:numId w:val="1003"/>
        </w:numPr>
        <w:pStyle w:val="Compact"/>
      </w:pPr>
      <w:r>
        <w:rPr>
          <w:bCs/>
          <w:b/>
        </w:rPr>
        <w:t xml:space="preserve">Linguistic Skills:</w:t>
      </w:r>
      <w:r>
        <w:t xml:space="preserve">United Arab Emirates Dubai.</w:t>
      </w:r>
    </w:p>
    <w:bookmarkStart w:id="23" w:name="training-and-development"/>
    <w:p>
      <w:pPr>
        <w:pStyle w:val="Heading3"/>
      </w:pPr>
      <w:r>
        <w:t xml:space="preserve">5.2 Training and Development</w:t>
      </w:r>
    </w:p>
    <w:p>
      <w:pPr>
        <w:pStyle w:val="FirstParagraph"/>
      </w:pPr>
      <w:r>
        <w:t xml:space="preserve">The project includes a continuous professional development (CPD) program for all hired Radiologists. This ensures they remain updated with the latest advancements in nuclear medicine, molecular imaging, and data science. Regular case conferences will be held to foster collaboration among Radiologists in United Arab Emirates Dubai.</w:t>
      </w:r>
    </w:p>
    <w:bookmarkEnd w:id="23"/>
    <w:bookmarkEnd w:id="24"/>
    <w:bookmarkStart w:id="25" w:name="technological-infrastructure"/>
    <w:p>
      <w:pPr>
        <w:pStyle w:val="Heading2"/>
      </w:pPr>
      <w:r>
        <w:t xml:space="preserve">6. Technological Infrastructure</w:t>
      </w:r>
    </w:p>
    <w:p>
      <w:pPr>
        <w:pStyle w:val="FirstParagraph"/>
      </w:pPr>
      <w:r>
        <w:t xml:space="preserve">Innovation is central to the project's identity. The facility will deploy:</w:t>
      </w:r>
    </w:p>
    <w:p>
      <w:pPr>
        <w:numPr>
          <w:ilvl w:val="0"/>
          <w:numId w:val="1004"/>
        </w:numPr>
        <w:pStyle w:val="Compact"/>
      </w:pPr>
      <w:r>
        <w:rPr>
          <w:bCs/>
          <w:b/>
        </w:rPr>
        <w:t xml:space="preserve">Predictive AI Algorithms:</w:t>
      </w:r>
      <w:r>
        <w:t xml:space="preserve">To flag potential abnormalities for Radiologist review, significantly reducing reporting time.</w:t>
      </w:r>
    </w:p>
    <w:p>
      <w:pPr>
        <w:numPr>
          <w:ilvl w:val="0"/>
          <w:numId w:val="1004"/>
        </w:numPr>
        <w:pStyle w:val="Compact"/>
      </w:pPr>
      <w:r>
        <w:rPr>
          <w:bCs/>
          <w:b/>
        </w:rPr>
        <w:t xml:space="preserve">Remote Reading Capabilities:</w:t>
      </w:r>
      <w:r>
        <w:t xml:space="preserve">To enable second opinions from global experts if needed, enhancing the credibility of services in United Arab Emirates Dubai.</w:t>
      </w:r>
    </w:p>
    <w:p>
      <w:pPr>
        <w:numPr>
          <w:ilvl w:val="0"/>
          <w:numId w:val="1004"/>
        </w:numPr>
        <w:pStyle w:val="Compact"/>
      </w:pPr>
      <w:r>
        <w:rPr>
          <w:bCs/>
          <w:b/>
        </w:rPr>
        <w:t xml:space="preserve">Electronic Health Record (EHR) Integration:</w:t>
      </w:r>
      <w:r>
        <w:t xml:space="preserve">To ensure that Radiologist reports are instantly accessible to referring physicians across hospitals and clinics in United Arab Emirates Dubai.</w:t>
      </w:r>
    </w:p>
    <w:bookmarkEnd w:id="25"/>
    <w:bookmarkStart w:id="26" w:name="regulatory-and-ethical-considerations"/>
    <w:p>
      <w:pPr>
        <w:pStyle w:val="Heading2"/>
      </w:pPr>
      <w:r>
        <w:t xml:space="preserve">7. Regulatory and Ethical Considerations</w:t>
      </w:r>
    </w:p>
    <w:p>
      <w:pPr>
        <w:pStyle w:val="FirstParagraph"/>
      </w:pPr>
      <w:r>
        <w:t xml:space="preserve">Operating a radiology center involves strict adherence to safety protocols regarding ionizing radiation. The project will implement rigorous quality assurance programs to monitor equipment performance and patient safety standards, compliant with DHA regulations in United Arab Emirates Dubai.</w:t>
      </w:r>
    </w:p>
    <w:p>
      <w:pPr>
        <w:pStyle w:val="BodyText"/>
      </w:pPr>
      <w:r>
        <w:t xml:space="preserve">Ethically, the confidentiality of patient data managed by Radiologists is paramount. The system will utilize end-to-end encryption and comply with local data protection laws in United Arab Emirates Dubai.</w:t>
      </w:r>
    </w:p>
    <w:bookmarkEnd w:id="26"/>
    <w:bookmarkStart w:id="27" w:name="financial-projections"/>
    <w:p>
      <w:pPr>
        <w:pStyle w:val="Heading2"/>
      </w:pPr>
      <w:r>
        <w:t xml:space="preserve">8. Financial Projections</w:t>
      </w:r>
    </w:p>
    <w:p>
      <w:pPr>
        <w:pStyle w:val="FirstParagraph"/>
      </w:pPr>
      <w:r>
        <w:t xml:space="preserve">Category</w:t>
      </w:r>
    </w:p>
    <w:p>
      <w:pPr>
        <w:pStyle w:val="BodyText"/>
      </w:pPr>
      <w:r>
        <w:t xml:space="preserve">Description</w:t>
      </w:r>
    </w:p>
    <w:p>
      <w:pPr>
        <w:pStyle w:val="BodyText"/>
      </w:pPr>
      <w:r>
        <w:t xml:space="preserve">ThBudget Estimate (AED)</w:t>
      </w:r>
    </w:p>
    <w:p>
      <w:pPr>
        <w:pStyle w:val="BodyText"/>
      </w:pPr>
      <w:r>
        <w:t xml:space="preserve">MRI,CT,PACS Hardware Installation in United Arab Emirates Dubai&lt; TD &gt;50 ,000 ,0 2 &lt; / TD &gt;&lt; / TR &gt;</w:t>
      </w:r>
    </w:p>
    <w:p>
      <w:pPr>
        <w:pStyle w:val="BodyText"/>
      </w:pPr>
      <w:r>
        <w:t xml:space="preserve">Operational Expenditure (OPEX)</w:t>
      </w:r>
    </w:p>
    <w:p>
      <w:pPr>
        <w:pStyle w:val="BodyText"/>
      </w:pPr>
      <w:r>
        <w:t xml:space="preserve">Salaris for Radiologists, Staff, Maintenance</w:t>
      </w:r>
    </w:p>
    <w:p>
      <w:pPr>
        <w:pStyle w:val="BodyText"/>
      </w:pPr>
      <w:r>
        <w:t xml:space="preserve">Total Yearly Budget</w:t>
      </w:r>
    </w:p>
    <w:p>
      <w:pPr>
        <w:pStyle w:val="BodyText"/>
      </w:pPr>
      <w:r>
        <w:t xml:space="preserve">&lt; Th &gt;Includes initial setup and first-year operations in United Arab Emirates Dubai.</w:t>
      </w:r>
    </w:p>
    <w:p>
      <w:pPr>
        <w:pStyle w:val="BodyText"/>
      </w:pPr>
      <w:r>
        <w:t xml:space="preserve">&lt; TH &gt;65 ,000 ,0 2 &lt; / TH &gt;</w:t>
      </w:r>
    </w:p>
    <w:bookmarkEnd w:id="27"/>
    <w:bookmarkStart w:id="28" w:name="risk-management"/>
    <w:p>
      <w:pPr>
        <w:pStyle w:val="Heading2"/>
      </w:pPr>
      <w:r>
        <w:t xml:space="preserve">9. Risk Management</w:t>
      </w:r>
    </w:p>
    <w:p>
      <w:pPr>
        <w:numPr>
          <w:ilvl w:val="0"/>
          <w:numId w:val="1005"/>
        </w:numPr>
        <w:pStyle w:val="Compact"/>
      </w:pPr>
      <w:r>
        <w:rPr>
          <w:bCs/>
          <w:b/>
        </w:rPr>
        <w:t xml:space="preserve">Talent Shortage:</w:t>
      </w:r>
      <w:r>
        <w:t xml:space="preserve">Mitigated by partnering with international medical associations to recruit Radiologists.</w:t>
      </w:r>
    </w:p>
    <w:p>
      <w:pPr>
        <w:numPr>
          <w:ilvl w:val="0"/>
          <w:numId w:val="1005"/>
        </w:numPr>
        <w:pStyle w:val="Compact"/>
      </w:pPr>
      <w:r>
        <w:t xml:space="preserve">Technology Obsolescence:Mitigated by selecting modular equipment that can be upgraded in United Arab Emirates Dubai.</w:t>
      </w:r>
    </w:p>
    <w:p>
      <w:pPr>
        <w:numPr>
          <w:ilvl w:val="0"/>
          <w:numId w:val="1005"/>
        </w:numPr>
        <w:pStyle w:val="Compact"/>
      </w:pPr>
      <w:r>
        <w:t xml:space="preserve">Regulatory Changes:Maintained active liaison with health authorities in United Arab Emirates Dubai to ensure compliance.</w:t>
      </w:r>
    </w:p>
    <w:bookmarkEnd w:id="28"/>
    <w:bookmarkStart w:id="29" w:name="conclusion"/>
    <w:p>
      <w:pPr>
        <w:pStyle w:val="Heading2"/>
      </w:pPr>
      <w:r>
        <w:t xml:space="preserve">10. Conclusion</w:t>
      </w:r>
    </w:p>
    <w:p>
      <w:pPr>
        <w:pStyle w:val="FirstParagraph"/>
      </w:pPr>
      <w:r>
        <w:t xml:space="preserve">The establishment of this advanced radiology center represents a significant milestone for healthcare infrastructure in</w:t>
      </w:r>
      <w:r>
        <w:t xml:space="preserve"> </w:t>
      </w:r>
      <w:r>
        <w:rPr>
          <w:bCs/>
          <w:b/>
        </w:rPr>
        <w:t xml:space="preserve">United Arab Emirates Dubai</w:t>
      </w:r>
      <w:r>
        <w:t xml:space="preserve">. By prioritizing the recruitment and empowerment of skilled</w:t>
      </w:r>
      <w:r>
        <w:t xml:space="preserve"> </w:t>
      </w:r>
      <w:r>
        <w:rPr>
          <w:bCs/>
          <w:b/>
        </w:rPr>
        <w:t xml:space="preserve">Radiologist</w:t>
      </w:r>
      <w:r>
        <w:t xml:space="preserve">s, the project aims to deliver superior diagnostic services that align with global standards. This initiative not only addresses local health needs but also reinforces the reputation of</w:t>
      </w:r>
      <w:r>
        <w:t xml:space="preserve"> </w:t>
      </w:r>
      <w:r>
        <w:rPr>
          <w:bCs/>
          <w:b/>
        </w:rPr>
        <w:t xml:space="preserve">United Arab Emirates Dubai</w:t>
      </w:r>
      <w:r>
        <w:t xml:space="preserve"> </w:t>
      </w:r>
      <w:r>
        <w:t xml:space="preserve">as a leader in innovative medical care. The successful implementation of this project will result in improved patient outcomes, enhanced operational efficiency, and sustainable growth for the healthcare sector.</w:t>
      </w:r>
    </w:p>
    <w:p>
      <w:pPr>
        <w:pStyle w:val="BodyText"/>
      </w:pPr>
      <w:r>
        <w:t xml:space="preserve">We recommend immediate approval to proceed with the procurement phase and begin targeted recruitment campaigns for</w:t>
      </w:r>
      <w:r>
        <w:t xml:space="preserve"> </w:t>
      </w:r>
      <w:r>
        <w:rPr>
          <w:bCs/>
          <w:b/>
        </w:rPr>
        <w:t xml:space="preserve">Radiologist</w:t>
      </w:r>
      <w:r>
        <w:t xml:space="preser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Radiology Services in United Arab Emirates Dubai</dc:title>
  <dc:creator/>
  <dc:language>en</dc:language>
  <cp:keywords/>
  <dcterms:created xsi:type="dcterms:W3CDTF">2026-07-29T12:09:16Z</dcterms:created>
  <dcterms:modified xsi:type="dcterms:W3CDTF">2026-07-29T12:09:16Z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